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0B305" w14:textId="7622B44E" w:rsidR="00071830" w:rsidRPr="00524FD8" w:rsidRDefault="00524FD8" w:rsidP="00524FD8">
      <w:pPr>
        <w:jc w:val="center"/>
        <w:rPr>
          <w:b/>
          <w:bCs/>
          <w:sz w:val="24"/>
          <w:szCs w:val="24"/>
        </w:rPr>
      </w:pPr>
      <w:r w:rsidRPr="00524FD8">
        <w:rPr>
          <w:b/>
          <w:bCs/>
          <w:sz w:val="24"/>
          <w:szCs w:val="24"/>
        </w:rPr>
        <w:t>2023 : DE NOUVEAUX PROJETS POUR L’ANNEE</w:t>
      </w:r>
    </w:p>
    <w:p w14:paraId="6DC2A1B4" w14:textId="5EC26F06" w:rsidR="00524FD8" w:rsidRDefault="00524FD8"/>
    <w:p w14:paraId="586A27EF" w14:textId="01B2A1C9" w:rsidR="002A0CF7" w:rsidRPr="002A0CF7" w:rsidRDefault="002A0CF7">
      <w:pPr>
        <w:rPr>
          <w:b/>
          <w:bCs/>
          <w:color w:val="FF0000"/>
          <w:sz w:val="28"/>
          <w:szCs w:val="28"/>
        </w:rPr>
      </w:pPr>
      <w:r w:rsidRPr="002A0CF7">
        <w:rPr>
          <w:b/>
          <w:bCs/>
          <w:color w:val="FF0000"/>
          <w:sz w:val="28"/>
          <w:szCs w:val="28"/>
        </w:rPr>
        <w:t>CHANTIERS ET TRAVAUX</w:t>
      </w:r>
    </w:p>
    <w:p w14:paraId="3EF215C1" w14:textId="3CF55052" w:rsidR="002A0CF7" w:rsidRDefault="002A0CF7">
      <w:pPr>
        <w:rPr>
          <w:sz w:val="22"/>
          <w:szCs w:val="22"/>
        </w:rPr>
      </w:pPr>
    </w:p>
    <w:p w14:paraId="642A241A" w14:textId="24B1E9FC" w:rsidR="00524FD8" w:rsidRPr="00ED4DCC" w:rsidRDefault="00524FD8">
      <w:pPr>
        <w:rPr>
          <w:b/>
          <w:bCs/>
          <w:sz w:val="22"/>
          <w:szCs w:val="22"/>
        </w:rPr>
      </w:pPr>
      <w:r w:rsidRPr="00ED4DCC">
        <w:rPr>
          <w:b/>
          <w:bCs/>
          <w:sz w:val="22"/>
          <w:szCs w:val="22"/>
        </w:rPr>
        <w:t>Fin des travaux de la Voie verte de l’</w:t>
      </w:r>
      <w:proofErr w:type="spellStart"/>
      <w:r w:rsidRPr="00ED4DCC">
        <w:rPr>
          <w:b/>
          <w:bCs/>
          <w:sz w:val="22"/>
          <w:szCs w:val="22"/>
        </w:rPr>
        <w:t>Agouille</w:t>
      </w:r>
      <w:proofErr w:type="spellEnd"/>
      <w:r w:rsidRPr="00ED4DCC">
        <w:rPr>
          <w:b/>
          <w:bCs/>
          <w:sz w:val="22"/>
          <w:szCs w:val="22"/>
        </w:rPr>
        <w:t xml:space="preserve"> de la </w:t>
      </w:r>
      <w:proofErr w:type="spellStart"/>
      <w:r w:rsidRPr="00ED4DCC">
        <w:rPr>
          <w:b/>
          <w:bCs/>
          <w:sz w:val="22"/>
          <w:szCs w:val="22"/>
        </w:rPr>
        <w:t>mar</w:t>
      </w:r>
      <w:proofErr w:type="spellEnd"/>
    </w:p>
    <w:p w14:paraId="493A456E" w14:textId="580EA6F2" w:rsidR="00524FD8" w:rsidRDefault="00794CA2">
      <w:pPr>
        <w:rPr>
          <w:sz w:val="22"/>
          <w:szCs w:val="22"/>
        </w:rPr>
      </w:pPr>
      <w:r>
        <w:rPr>
          <w:sz w:val="22"/>
          <w:szCs w:val="22"/>
        </w:rPr>
        <w:t>Projet porté par le Département</w:t>
      </w:r>
      <w:r w:rsidR="00214E79">
        <w:rPr>
          <w:sz w:val="22"/>
          <w:szCs w:val="22"/>
        </w:rPr>
        <w:t xml:space="preserve"> et Sud Roussillon </w:t>
      </w:r>
      <w:r>
        <w:rPr>
          <w:sz w:val="22"/>
          <w:szCs w:val="22"/>
        </w:rPr>
        <w:t>, la création de la Voie verte de l’</w:t>
      </w:r>
      <w:proofErr w:type="spellStart"/>
      <w:r>
        <w:rPr>
          <w:sz w:val="22"/>
          <w:szCs w:val="22"/>
        </w:rPr>
        <w:t>Agouille</w:t>
      </w:r>
      <w:proofErr w:type="spellEnd"/>
      <w:r>
        <w:rPr>
          <w:sz w:val="22"/>
          <w:szCs w:val="22"/>
        </w:rPr>
        <w:t xml:space="preserve"> de la </w:t>
      </w:r>
      <w:proofErr w:type="spellStart"/>
      <w:r>
        <w:rPr>
          <w:sz w:val="22"/>
          <w:szCs w:val="22"/>
        </w:rPr>
        <w:t>mar</w:t>
      </w:r>
      <w:proofErr w:type="spellEnd"/>
      <w:r>
        <w:rPr>
          <w:sz w:val="22"/>
          <w:szCs w:val="22"/>
        </w:rPr>
        <w:t xml:space="preserve"> </w:t>
      </w:r>
      <w:r w:rsidR="00D540E9">
        <w:rPr>
          <w:sz w:val="22"/>
          <w:szCs w:val="22"/>
        </w:rPr>
        <w:t>est sur le point de s’achever</w:t>
      </w:r>
      <w:r>
        <w:rPr>
          <w:sz w:val="22"/>
          <w:szCs w:val="22"/>
        </w:rPr>
        <w:t xml:space="preserve">. La tranche 1, de Port Cipriano à Saint-Cyprien </w:t>
      </w:r>
      <w:r w:rsidR="002E176D">
        <w:rPr>
          <w:sz w:val="22"/>
          <w:szCs w:val="22"/>
        </w:rPr>
        <w:t>jusqu’</w:t>
      </w:r>
      <w:r>
        <w:rPr>
          <w:sz w:val="22"/>
          <w:szCs w:val="22"/>
        </w:rPr>
        <w:t>à Alénya</w:t>
      </w:r>
      <w:r w:rsidR="00D540E9">
        <w:rPr>
          <w:sz w:val="22"/>
          <w:szCs w:val="22"/>
        </w:rPr>
        <w:t>,</w:t>
      </w:r>
      <w:r>
        <w:rPr>
          <w:sz w:val="22"/>
          <w:szCs w:val="22"/>
        </w:rPr>
        <w:t xml:space="preserve"> a été inaugurée en 2022. Le </w:t>
      </w:r>
      <w:r w:rsidR="00A958C3">
        <w:rPr>
          <w:sz w:val="22"/>
          <w:szCs w:val="22"/>
        </w:rPr>
        <w:t>tronçon</w:t>
      </w:r>
      <w:r>
        <w:rPr>
          <w:sz w:val="22"/>
          <w:szCs w:val="22"/>
        </w:rPr>
        <w:t xml:space="preserve"> allant d’Alénya à Corneilla </w:t>
      </w:r>
      <w:r w:rsidR="0054571D">
        <w:rPr>
          <w:sz w:val="22"/>
          <w:szCs w:val="22"/>
        </w:rPr>
        <w:t>sera</w:t>
      </w:r>
      <w:r>
        <w:rPr>
          <w:sz w:val="22"/>
          <w:szCs w:val="22"/>
        </w:rPr>
        <w:t xml:space="preserve"> utilisable</w:t>
      </w:r>
      <w:r w:rsidR="0054571D">
        <w:rPr>
          <w:sz w:val="22"/>
          <w:szCs w:val="22"/>
        </w:rPr>
        <w:t xml:space="preserve"> en juillet prochain</w:t>
      </w:r>
      <w:r w:rsidR="00A958C3">
        <w:rPr>
          <w:sz w:val="22"/>
          <w:szCs w:val="22"/>
        </w:rPr>
        <w:t>, l</w:t>
      </w:r>
      <w:r>
        <w:rPr>
          <w:sz w:val="22"/>
          <w:szCs w:val="22"/>
        </w:rPr>
        <w:t>a découverte d’une espèce protégée a</w:t>
      </w:r>
      <w:r w:rsidR="00A958C3">
        <w:rPr>
          <w:sz w:val="22"/>
          <w:szCs w:val="22"/>
        </w:rPr>
        <w:t>yant</w:t>
      </w:r>
      <w:r>
        <w:rPr>
          <w:sz w:val="22"/>
          <w:szCs w:val="22"/>
        </w:rPr>
        <w:t xml:space="preserve"> retardé l</w:t>
      </w:r>
      <w:r w:rsidR="00D540E9">
        <w:rPr>
          <w:sz w:val="22"/>
          <w:szCs w:val="22"/>
        </w:rPr>
        <w:t>es travaux de passage sous la RD11. Par ailleurs, la troisième partie</w:t>
      </w:r>
      <w:r w:rsidR="00A958C3">
        <w:rPr>
          <w:sz w:val="22"/>
          <w:szCs w:val="22"/>
        </w:rPr>
        <w:t xml:space="preserve"> du projet</w:t>
      </w:r>
      <w:r w:rsidR="00D540E9">
        <w:rPr>
          <w:sz w:val="22"/>
          <w:szCs w:val="22"/>
        </w:rPr>
        <w:t>, reli</w:t>
      </w:r>
      <w:r w:rsidR="00A958C3">
        <w:rPr>
          <w:sz w:val="22"/>
          <w:szCs w:val="22"/>
        </w:rPr>
        <w:t>ant</w:t>
      </w:r>
      <w:r w:rsidR="00D540E9">
        <w:rPr>
          <w:sz w:val="22"/>
          <w:szCs w:val="22"/>
        </w:rPr>
        <w:t xml:space="preserve"> Corneilla-del-Vercol</w:t>
      </w:r>
      <w:r w:rsidR="00A958C3">
        <w:rPr>
          <w:sz w:val="22"/>
          <w:szCs w:val="22"/>
        </w:rPr>
        <w:t xml:space="preserve">, </w:t>
      </w:r>
      <w:r w:rsidR="00D540E9">
        <w:rPr>
          <w:sz w:val="22"/>
          <w:szCs w:val="22"/>
        </w:rPr>
        <w:t xml:space="preserve">Montescot </w:t>
      </w:r>
      <w:r w:rsidR="00A958C3">
        <w:rPr>
          <w:sz w:val="22"/>
          <w:szCs w:val="22"/>
        </w:rPr>
        <w:t>et</w:t>
      </w:r>
      <w:r w:rsidR="00D540E9">
        <w:rPr>
          <w:sz w:val="22"/>
          <w:szCs w:val="22"/>
        </w:rPr>
        <w:t xml:space="preserve"> </w:t>
      </w:r>
      <w:proofErr w:type="spellStart"/>
      <w:r w:rsidR="00D540E9">
        <w:rPr>
          <w:sz w:val="22"/>
          <w:szCs w:val="22"/>
        </w:rPr>
        <w:t>Bages</w:t>
      </w:r>
      <w:proofErr w:type="spellEnd"/>
      <w:r w:rsidR="00D540E9">
        <w:rPr>
          <w:sz w:val="22"/>
          <w:szCs w:val="22"/>
        </w:rPr>
        <w:t xml:space="preserve">, sera livrée elle aussi à l’été 2023. </w:t>
      </w:r>
    </w:p>
    <w:p w14:paraId="431E66D8" w14:textId="3659C47B" w:rsidR="00D540E9" w:rsidRDefault="00D540E9">
      <w:pPr>
        <w:rPr>
          <w:sz w:val="22"/>
          <w:szCs w:val="22"/>
        </w:rPr>
      </w:pPr>
      <w:r>
        <w:rPr>
          <w:sz w:val="22"/>
          <w:szCs w:val="22"/>
        </w:rPr>
        <w:t>Longue de 14 km, la Voie verte de l’</w:t>
      </w:r>
      <w:proofErr w:type="spellStart"/>
      <w:r>
        <w:rPr>
          <w:sz w:val="22"/>
          <w:szCs w:val="22"/>
        </w:rPr>
        <w:t>Agouille</w:t>
      </w:r>
      <w:proofErr w:type="spellEnd"/>
      <w:r>
        <w:rPr>
          <w:sz w:val="22"/>
          <w:szCs w:val="22"/>
        </w:rPr>
        <w:t xml:space="preserve"> de la </w:t>
      </w:r>
      <w:proofErr w:type="spellStart"/>
      <w:r>
        <w:rPr>
          <w:sz w:val="22"/>
          <w:szCs w:val="22"/>
        </w:rPr>
        <w:t>mar</w:t>
      </w:r>
      <w:proofErr w:type="spellEnd"/>
      <w:r>
        <w:rPr>
          <w:sz w:val="22"/>
          <w:szCs w:val="22"/>
        </w:rPr>
        <w:t xml:space="preserve"> </w:t>
      </w:r>
      <w:r w:rsidR="00A958C3">
        <w:rPr>
          <w:sz w:val="22"/>
          <w:szCs w:val="22"/>
        </w:rPr>
        <w:t>connecte</w:t>
      </w:r>
      <w:r>
        <w:rPr>
          <w:sz w:val="22"/>
          <w:szCs w:val="22"/>
        </w:rPr>
        <w:t xml:space="preserve"> </w:t>
      </w:r>
      <w:r w:rsidR="0054571D">
        <w:rPr>
          <w:sz w:val="22"/>
          <w:szCs w:val="22"/>
        </w:rPr>
        <w:t>la</w:t>
      </w:r>
      <w:r w:rsidR="00A958C3">
        <w:rPr>
          <w:sz w:val="22"/>
          <w:szCs w:val="22"/>
        </w:rPr>
        <w:t xml:space="preserve"> plage nord de Saint-Cyprien au </w:t>
      </w:r>
      <w:r>
        <w:rPr>
          <w:sz w:val="22"/>
          <w:szCs w:val="22"/>
        </w:rPr>
        <w:t xml:space="preserve">lac de la </w:t>
      </w:r>
      <w:proofErr w:type="spellStart"/>
      <w:r>
        <w:rPr>
          <w:sz w:val="22"/>
          <w:szCs w:val="22"/>
        </w:rPr>
        <w:t>Rah</w:t>
      </w:r>
      <w:r w:rsidR="00A958C3">
        <w:rPr>
          <w:sz w:val="22"/>
          <w:szCs w:val="22"/>
        </w:rPr>
        <w:t>o</w:t>
      </w:r>
      <w:proofErr w:type="spellEnd"/>
      <w:r>
        <w:rPr>
          <w:sz w:val="22"/>
          <w:szCs w:val="22"/>
        </w:rPr>
        <w:t xml:space="preserve">. Elle s’intègre également </w:t>
      </w:r>
      <w:r w:rsidR="002E176D">
        <w:rPr>
          <w:sz w:val="22"/>
          <w:szCs w:val="22"/>
        </w:rPr>
        <w:t>au</w:t>
      </w:r>
      <w:r>
        <w:rPr>
          <w:sz w:val="22"/>
          <w:szCs w:val="22"/>
        </w:rPr>
        <w:t xml:space="preserve"> maillage de voies douces existantes sur le territoire Sud Roussillon.</w:t>
      </w:r>
    </w:p>
    <w:p w14:paraId="4AC354FE" w14:textId="5AA2BCEF" w:rsidR="00D540E9" w:rsidRPr="00A958C3" w:rsidRDefault="00D540E9">
      <w:pPr>
        <w:rPr>
          <w:i/>
          <w:iCs/>
          <w:sz w:val="22"/>
          <w:szCs w:val="22"/>
        </w:rPr>
      </w:pPr>
      <w:r w:rsidRPr="00A958C3">
        <w:rPr>
          <w:i/>
          <w:iCs/>
          <w:sz w:val="22"/>
          <w:szCs w:val="22"/>
        </w:rPr>
        <w:t>Coût estimé : 4,5 M€ par le Département avec participation de la Communauté de communes Sud Roussillon</w:t>
      </w:r>
    </w:p>
    <w:p w14:paraId="3AAC4F74" w14:textId="7C8BA08C" w:rsidR="00D540E9" w:rsidRDefault="00D540E9">
      <w:pPr>
        <w:rPr>
          <w:i/>
          <w:iCs/>
          <w:sz w:val="22"/>
          <w:szCs w:val="22"/>
        </w:rPr>
      </w:pPr>
      <w:r w:rsidRPr="00A958C3">
        <w:rPr>
          <w:i/>
          <w:iCs/>
          <w:sz w:val="22"/>
          <w:szCs w:val="22"/>
        </w:rPr>
        <w:t>Fin de chantier prévue deuxième trimestre 2023.</w:t>
      </w:r>
    </w:p>
    <w:p w14:paraId="139B0303" w14:textId="01D7A09D" w:rsidR="00566C30" w:rsidRPr="00566C30" w:rsidRDefault="00566C30">
      <w:pPr>
        <w:rPr>
          <w:b/>
          <w:bCs/>
          <w:i/>
          <w:iCs/>
          <w:sz w:val="22"/>
          <w:szCs w:val="22"/>
        </w:rPr>
      </w:pPr>
      <w:r w:rsidRPr="00566C30">
        <w:rPr>
          <w:b/>
          <w:bCs/>
          <w:i/>
          <w:iCs/>
          <w:sz w:val="22"/>
          <w:szCs w:val="22"/>
        </w:rPr>
        <w:t>Photo : Vue de la tranche 2 de la Voie verte de l’</w:t>
      </w:r>
      <w:proofErr w:type="spellStart"/>
      <w:r w:rsidRPr="00566C30">
        <w:rPr>
          <w:b/>
          <w:bCs/>
          <w:i/>
          <w:iCs/>
          <w:sz w:val="22"/>
          <w:szCs w:val="22"/>
        </w:rPr>
        <w:t>Agouille</w:t>
      </w:r>
      <w:proofErr w:type="spellEnd"/>
      <w:r w:rsidRPr="00566C30">
        <w:rPr>
          <w:b/>
          <w:bCs/>
          <w:i/>
          <w:iCs/>
          <w:sz w:val="22"/>
          <w:szCs w:val="22"/>
        </w:rPr>
        <w:t xml:space="preserve"> de la </w:t>
      </w:r>
      <w:proofErr w:type="spellStart"/>
      <w:r w:rsidRPr="00566C30">
        <w:rPr>
          <w:b/>
          <w:bCs/>
          <w:i/>
          <w:iCs/>
          <w:sz w:val="22"/>
          <w:szCs w:val="22"/>
        </w:rPr>
        <w:t>mar</w:t>
      </w:r>
      <w:proofErr w:type="spellEnd"/>
      <w:r w:rsidRPr="00566C30">
        <w:rPr>
          <w:b/>
          <w:bCs/>
          <w:i/>
          <w:iCs/>
          <w:sz w:val="22"/>
          <w:szCs w:val="22"/>
        </w:rPr>
        <w:t>, qui sera ouverte courant 2023</w:t>
      </w:r>
    </w:p>
    <w:p w14:paraId="24CAD875" w14:textId="77777777" w:rsidR="00794CA2" w:rsidRDefault="00794CA2">
      <w:pPr>
        <w:rPr>
          <w:sz w:val="22"/>
          <w:szCs w:val="22"/>
        </w:rPr>
      </w:pPr>
    </w:p>
    <w:p w14:paraId="7CDF91E5" w14:textId="0A8E115B" w:rsidR="00D22D26" w:rsidRPr="00ED4DCC" w:rsidRDefault="00D22D26">
      <w:pPr>
        <w:rPr>
          <w:b/>
          <w:bCs/>
          <w:sz w:val="22"/>
          <w:szCs w:val="22"/>
        </w:rPr>
      </w:pPr>
      <w:r w:rsidRPr="00ED4DCC">
        <w:rPr>
          <w:b/>
          <w:bCs/>
          <w:sz w:val="22"/>
          <w:szCs w:val="22"/>
        </w:rPr>
        <w:t>Alénya : le chantier de</w:t>
      </w:r>
      <w:r w:rsidR="00524FD8" w:rsidRPr="00ED4DCC">
        <w:rPr>
          <w:b/>
          <w:bCs/>
          <w:sz w:val="22"/>
          <w:szCs w:val="22"/>
        </w:rPr>
        <w:t xml:space="preserve"> l’avenue de Perpignan à </w:t>
      </w:r>
      <w:r w:rsidRPr="00ED4DCC">
        <w:rPr>
          <w:b/>
          <w:bCs/>
          <w:sz w:val="22"/>
          <w:szCs w:val="22"/>
        </w:rPr>
        <w:t>vitesse grand V</w:t>
      </w:r>
    </w:p>
    <w:p w14:paraId="073C8C74" w14:textId="49BE8272" w:rsidR="00D22D26" w:rsidRDefault="00D22D26">
      <w:pPr>
        <w:rPr>
          <w:sz w:val="22"/>
          <w:szCs w:val="22"/>
        </w:rPr>
      </w:pPr>
      <w:r>
        <w:rPr>
          <w:sz w:val="22"/>
          <w:szCs w:val="22"/>
        </w:rPr>
        <w:t xml:space="preserve">A l’entrée d’Alénya, </w:t>
      </w:r>
      <w:r w:rsidR="0054571D">
        <w:rPr>
          <w:sz w:val="22"/>
          <w:szCs w:val="22"/>
        </w:rPr>
        <w:t xml:space="preserve">en </w:t>
      </w:r>
      <w:r>
        <w:rPr>
          <w:sz w:val="22"/>
          <w:szCs w:val="22"/>
        </w:rPr>
        <w:t xml:space="preserve">direction </w:t>
      </w:r>
      <w:r w:rsidR="002E176D">
        <w:rPr>
          <w:sz w:val="22"/>
          <w:szCs w:val="22"/>
        </w:rPr>
        <w:t>d</w:t>
      </w:r>
      <w:r>
        <w:rPr>
          <w:sz w:val="22"/>
          <w:szCs w:val="22"/>
        </w:rPr>
        <w:t xml:space="preserve">es caves </w:t>
      </w:r>
      <w:proofErr w:type="spellStart"/>
      <w:r>
        <w:rPr>
          <w:sz w:val="22"/>
          <w:szCs w:val="22"/>
        </w:rPr>
        <w:t>Ecoiffier</w:t>
      </w:r>
      <w:proofErr w:type="spellEnd"/>
      <w:r>
        <w:rPr>
          <w:sz w:val="22"/>
          <w:szCs w:val="22"/>
        </w:rPr>
        <w:t xml:space="preserve">, l’avenue de Perpignan est toujours en cours de réaménagement. Malgré les difficultés d’approvisionnement en matériaux, les délais du chantier sont tenus depuis son lancement au premier trimestre 2022. </w:t>
      </w:r>
      <w:r w:rsidR="0054571D">
        <w:rPr>
          <w:sz w:val="22"/>
          <w:szCs w:val="22"/>
        </w:rPr>
        <w:t>L</w:t>
      </w:r>
      <w:r>
        <w:rPr>
          <w:sz w:val="22"/>
          <w:szCs w:val="22"/>
        </w:rPr>
        <w:t>a rénovation des réseaux humides sera bientôt terminée</w:t>
      </w:r>
      <w:r w:rsidR="0054571D">
        <w:rPr>
          <w:sz w:val="22"/>
          <w:szCs w:val="22"/>
        </w:rPr>
        <w:t>, ce qui réduira le nombre de fuites</w:t>
      </w:r>
      <w:r>
        <w:rPr>
          <w:sz w:val="22"/>
          <w:szCs w:val="22"/>
        </w:rPr>
        <w:t xml:space="preserve">. Débuté en décembre par le </w:t>
      </w:r>
      <w:proofErr w:type="spellStart"/>
      <w:r>
        <w:rPr>
          <w:sz w:val="22"/>
          <w:szCs w:val="22"/>
        </w:rPr>
        <w:t>Sydeel</w:t>
      </w:r>
      <w:proofErr w:type="spellEnd"/>
      <w:r>
        <w:rPr>
          <w:sz w:val="22"/>
          <w:szCs w:val="22"/>
        </w:rPr>
        <w:t xml:space="preserve">, l’enfouissement des réseaux secs – éclairage, électricité, téléphonie – sera </w:t>
      </w:r>
      <w:r w:rsidR="0054571D">
        <w:rPr>
          <w:sz w:val="22"/>
          <w:szCs w:val="22"/>
        </w:rPr>
        <w:t xml:space="preserve">prochainement </w:t>
      </w:r>
      <w:r>
        <w:rPr>
          <w:sz w:val="22"/>
          <w:szCs w:val="22"/>
        </w:rPr>
        <w:t>terminé, avant les travaux de voirie et les aménagements paysagers et cyclables</w:t>
      </w:r>
      <w:r w:rsidR="0054571D">
        <w:rPr>
          <w:sz w:val="22"/>
          <w:szCs w:val="22"/>
        </w:rPr>
        <w:t xml:space="preserve">, </w:t>
      </w:r>
      <w:r>
        <w:rPr>
          <w:sz w:val="22"/>
          <w:szCs w:val="22"/>
        </w:rPr>
        <w:t xml:space="preserve">au printemps 2023. </w:t>
      </w:r>
    </w:p>
    <w:p w14:paraId="7C2F3224" w14:textId="77777777" w:rsidR="00A958C3" w:rsidRDefault="00D22D26">
      <w:pPr>
        <w:rPr>
          <w:sz w:val="22"/>
          <w:szCs w:val="22"/>
        </w:rPr>
      </w:pPr>
      <w:r>
        <w:rPr>
          <w:sz w:val="22"/>
          <w:szCs w:val="22"/>
        </w:rPr>
        <w:t xml:space="preserve">Des réunions de chantiers hebdomadaires permettent aux entreprises et à la Communauté de communes de maintenir le lien avec les riverains et d’adapter le chantier si besoin. </w:t>
      </w:r>
      <w:r w:rsidR="00ED4DCC">
        <w:rPr>
          <w:sz w:val="22"/>
          <w:szCs w:val="22"/>
        </w:rPr>
        <w:t xml:space="preserve">Ce projet est cofinancé par la commune et la Communauté de communes. </w:t>
      </w:r>
    </w:p>
    <w:p w14:paraId="1EDE2112" w14:textId="3AB2E605" w:rsidR="00D22D26" w:rsidRPr="00A958C3" w:rsidRDefault="00ED4DCC">
      <w:pPr>
        <w:rPr>
          <w:i/>
          <w:iCs/>
          <w:sz w:val="22"/>
          <w:szCs w:val="22"/>
        </w:rPr>
      </w:pPr>
      <w:r w:rsidRPr="00A958C3">
        <w:rPr>
          <w:i/>
          <w:iCs/>
          <w:sz w:val="22"/>
          <w:szCs w:val="22"/>
        </w:rPr>
        <w:t>Coût estimé : 2M€.</w:t>
      </w:r>
    </w:p>
    <w:p w14:paraId="78CFE02A" w14:textId="77777777" w:rsidR="002F1CBE" w:rsidRPr="00D22D26" w:rsidRDefault="002F1CBE" w:rsidP="002F1CBE">
      <w:pPr>
        <w:rPr>
          <w:i/>
          <w:iCs/>
          <w:sz w:val="22"/>
          <w:szCs w:val="22"/>
        </w:rPr>
      </w:pPr>
      <w:r w:rsidRPr="00D22D26">
        <w:rPr>
          <w:i/>
          <w:iCs/>
          <w:sz w:val="22"/>
          <w:szCs w:val="22"/>
        </w:rPr>
        <w:t>Fin du chantier</w:t>
      </w:r>
      <w:r>
        <w:rPr>
          <w:i/>
          <w:iCs/>
          <w:sz w:val="22"/>
          <w:szCs w:val="22"/>
        </w:rPr>
        <w:t xml:space="preserve"> estimée : </w:t>
      </w:r>
      <w:r w:rsidRPr="00D22D26">
        <w:rPr>
          <w:i/>
          <w:iCs/>
          <w:sz w:val="22"/>
          <w:szCs w:val="22"/>
        </w:rPr>
        <w:t xml:space="preserve">fin 2023 – début 2024. </w:t>
      </w:r>
    </w:p>
    <w:p w14:paraId="669EFCA9" w14:textId="4919C446" w:rsidR="0080399F" w:rsidRPr="00566C30" w:rsidRDefault="0080399F" w:rsidP="0080399F">
      <w:pPr>
        <w:rPr>
          <w:b/>
          <w:bCs/>
          <w:i/>
          <w:iCs/>
          <w:sz w:val="22"/>
          <w:szCs w:val="22"/>
        </w:rPr>
      </w:pPr>
      <w:r w:rsidRPr="00566C30">
        <w:rPr>
          <w:b/>
          <w:bCs/>
          <w:i/>
          <w:iCs/>
          <w:sz w:val="22"/>
          <w:szCs w:val="22"/>
        </w:rPr>
        <w:t xml:space="preserve">Photo : </w:t>
      </w:r>
      <w:r w:rsidR="00566C30" w:rsidRPr="00566C30">
        <w:rPr>
          <w:b/>
          <w:bCs/>
          <w:i/>
          <w:iCs/>
          <w:sz w:val="22"/>
          <w:szCs w:val="22"/>
        </w:rPr>
        <w:t>Chantier en cours avenue de Perpignan à Alénya</w:t>
      </w:r>
    </w:p>
    <w:p w14:paraId="4ACE3017" w14:textId="47012B52" w:rsidR="00D22D26" w:rsidRDefault="00D22D26">
      <w:pPr>
        <w:rPr>
          <w:sz w:val="22"/>
          <w:szCs w:val="22"/>
        </w:rPr>
      </w:pPr>
    </w:p>
    <w:p w14:paraId="12E7D36A" w14:textId="77777777" w:rsidR="0021106B" w:rsidRDefault="0021106B">
      <w:pPr>
        <w:rPr>
          <w:sz w:val="22"/>
          <w:szCs w:val="22"/>
        </w:rPr>
      </w:pPr>
    </w:p>
    <w:p w14:paraId="762C8437" w14:textId="77777777" w:rsidR="0080399F" w:rsidRDefault="0080399F">
      <w:pPr>
        <w:rPr>
          <w:sz w:val="22"/>
          <w:szCs w:val="22"/>
        </w:rPr>
      </w:pPr>
    </w:p>
    <w:p w14:paraId="087145ED" w14:textId="760F6265" w:rsidR="00524FD8" w:rsidRPr="00ED4DCC" w:rsidRDefault="005C7780">
      <w:pPr>
        <w:rPr>
          <w:b/>
          <w:bCs/>
          <w:sz w:val="22"/>
          <w:szCs w:val="22"/>
        </w:rPr>
      </w:pPr>
      <w:r w:rsidRPr="00ED4DCC">
        <w:rPr>
          <w:b/>
          <w:bCs/>
          <w:sz w:val="22"/>
          <w:szCs w:val="22"/>
        </w:rPr>
        <w:t>Entrée de ville : rénovation de deux avenues de Latour-Bas-Elne</w:t>
      </w:r>
    </w:p>
    <w:p w14:paraId="50C619C1" w14:textId="4FEE2E4F" w:rsidR="00524FD8" w:rsidRDefault="005C7780">
      <w:pPr>
        <w:rPr>
          <w:sz w:val="22"/>
          <w:szCs w:val="22"/>
        </w:rPr>
      </w:pPr>
      <w:r>
        <w:rPr>
          <w:sz w:val="22"/>
          <w:szCs w:val="22"/>
        </w:rPr>
        <w:t xml:space="preserve">Avenue d’Elne et avenue de la mer : </w:t>
      </w:r>
      <w:r w:rsidR="00ED4DCC">
        <w:rPr>
          <w:sz w:val="22"/>
          <w:szCs w:val="22"/>
        </w:rPr>
        <w:t>le grand chantier de Latour</w:t>
      </w:r>
      <w:r>
        <w:rPr>
          <w:sz w:val="22"/>
          <w:szCs w:val="22"/>
        </w:rPr>
        <w:t>-Bas-Elne</w:t>
      </w:r>
      <w:r w:rsidR="0054571D">
        <w:rPr>
          <w:sz w:val="22"/>
          <w:szCs w:val="22"/>
        </w:rPr>
        <w:t>, lancé</w:t>
      </w:r>
      <w:r w:rsidR="00ED4DCC">
        <w:rPr>
          <w:sz w:val="22"/>
          <w:szCs w:val="22"/>
        </w:rPr>
        <w:t xml:space="preserve"> en</w:t>
      </w:r>
      <w:r>
        <w:rPr>
          <w:sz w:val="22"/>
          <w:szCs w:val="22"/>
        </w:rPr>
        <w:t xml:space="preserve"> septembre 2022</w:t>
      </w:r>
      <w:r w:rsidR="0054571D">
        <w:rPr>
          <w:sz w:val="22"/>
          <w:szCs w:val="22"/>
        </w:rPr>
        <w:t>,</w:t>
      </w:r>
      <w:r>
        <w:rPr>
          <w:sz w:val="22"/>
          <w:szCs w:val="22"/>
        </w:rPr>
        <w:t xml:space="preserve"> se poursuivr</w:t>
      </w:r>
      <w:r w:rsidR="00ED4DCC">
        <w:rPr>
          <w:sz w:val="22"/>
          <w:szCs w:val="22"/>
        </w:rPr>
        <w:t>a</w:t>
      </w:r>
      <w:r>
        <w:rPr>
          <w:sz w:val="22"/>
          <w:szCs w:val="22"/>
        </w:rPr>
        <w:t xml:space="preserve"> toute l’année 2023. </w:t>
      </w:r>
      <w:r w:rsidR="00ED4DCC">
        <w:rPr>
          <w:sz w:val="22"/>
          <w:szCs w:val="22"/>
        </w:rPr>
        <w:t xml:space="preserve">Ces deux axes très fréquentés </w:t>
      </w:r>
      <w:r w:rsidR="002E176D">
        <w:rPr>
          <w:sz w:val="22"/>
          <w:szCs w:val="22"/>
        </w:rPr>
        <w:t>seront</w:t>
      </w:r>
      <w:r w:rsidR="00ED4DCC">
        <w:rPr>
          <w:sz w:val="22"/>
          <w:szCs w:val="22"/>
        </w:rPr>
        <w:t xml:space="preserve"> entièrement rénovés. Les réseaux humides </w:t>
      </w:r>
      <w:r w:rsidR="0054571D">
        <w:rPr>
          <w:sz w:val="22"/>
          <w:szCs w:val="22"/>
        </w:rPr>
        <w:t xml:space="preserve">et aériens </w:t>
      </w:r>
      <w:r w:rsidR="00ED4DCC">
        <w:rPr>
          <w:sz w:val="22"/>
          <w:szCs w:val="22"/>
        </w:rPr>
        <w:t>vont être renouvelés, avant les travaux de voirie, prévus fin 2023. Les réaménagements imaginés pour l’éclairage public apporte</w:t>
      </w:r>
      <w:r w:rsidR="0054571D">
        <w:rPr>
          <w:sz w:val="22"/>
          <w:szCs w:val="22"/>
        </w:rPr>
        <w:t>ro</w:t>
      </w:r>
      <w:r w:rsidR="00ED4DCC">
        <w:rPr>
          <w:sz w:val="22"/>
          <w:szCs w:val="22"/>
        </w:rPr>
        <w:t xml:space="preserve">nt modernité et économies d’énergie grâce aux </w:t>
      </w:r>
      <w:proofErr w:type="spellStart"/>
      <w:r w:rsidR="00ED4DCC">
        <w:rPr>
          <w:sz w:val="22"/>
          <w:szCs w:val="22"/>
        </w:rPr>
        <w:t>Led</w:t>
      </w:r>
      <w:proofErr w:type="spellEnd"/>
      <w:r w:rsidR="00ED4DCC">
        <w:rPr>
          <w:sz w:val="22"/>
          <w:szCs w:val="22"/>
        </w:rPr>
        <w:t xml:space="preserve">. </w:t>
      </w:r>
    </w:p>
    <w:p w14:paraId="4A5B0629" w14:textId="00AB9D81" w:rsidR="00ED4DCC" w:rsidRDefault="00ED4DCC">
      <w:pPr>
        <w:rPr>
          <w:sz w:val="22"/>
          <w:szCs w:val="22"/>
        </w:rPr>
      </w:pPr>
      <w:r>
        <w:rPr>
          <w:sz w:val="22"/>
          <w:szCs w:val="22"/>
        </w:rPr>
        <w:t>Une modification des sens de circulation</w:t>
      </w:r>
      <w:r w:rsidR="0054571D">
        <w:rPr>
          <w:sz w:val="22"/>
          <w:szCs w:val="22"/>
        </w:rPr>
        <w:t>, avec une mise en sens unique d’une partie des avenues,</w:t>
      </w:r>
      <w:r>
        <w:rPr>
          <w:sz w:val="22"/>
          <w:szCs w:val="22"/>
        </w:rPr>
        <w:t xml:space="preserve"> est </w:t>
      </w:r>
      <w:r w:rsidR="0054571D">
        <w:rPr>
          <w:sz w:val="22"/>
          <w:szCs w:val="22"/>
        </w:rPr>
        <w:t>prévue</w:t>
      </w:r>
      <w:r>
        <w:rPr>
          <w:sz w:val="22"/>
          <w:szCs w:val="22"/>
        </w:rPr>
        <w:t>, pour améliorer sécurité et confort pour les usagers de la route et des déplacements doux</w:t>
      </w:r>
      <w:r w:rsidR="0054571D">
        <w:rPr>
          <w:sz w:val="22"/>
          <w:szCs w:val="22"/>
        </w:rPr>
        <w:t>. U</w:t>
      </w:r>
      <w:r>
        <w:rPr>
          <w:sz w:val="22"/>
          <w:szCs w:val="22"/>
        </w:rPr>
        <w:t>ne voie douce dédiée et végétalis</w:t>
      </w:r>
      <w:r w:rsidR="0054571D">
        <w:rPr>
          <w:sz w:val="22"/>
          <w:szCs w:val="22"/>
        </w:rPr>
        <w:t>ée sera créée</w:t>
      </w:r>
      <w:r>
        <w:rPr>
          <w:sz w:val="22"/>
          <w:szCs w:val="22"/>
        </w:rPr>
        <w:t xml:space="preserve">. </w:t>
      </w:r>
    </w:p>
    <w:p w14:paraId="7BB96950" w14:textId="3C8C7356" w:rsidR="00ED4DCC" w:rsidRDefault="00ED4DCC" w:rsidP="00ED4DCC">
      <w:pPr>
        <w:rPr>
          <w:sz w:val="22"/>
          <w:szCs w:val="22"/>
        </w:rPr>
      </w:pPr>
      <w:r>
        <w:rPr>
          <w:sz w:val="22"/>
          <w:szCs w:val="22"/>
        </w:rPr>
        <w:t xml:space="preserve">Ce </w:t>
      </w:r>
      <w:r w:rsidR="002F1CBE">
        <w:rPr>
          <w:sz w:val="22"/>
          <w:szCs w:val="22"/>
        </w:rPr>
        <w:t>chantier</w:t>
      </w:r>
      <w:r>
        <w:rPr>
          <w:sz w:val="22"/>
          <w:szCs w:val="22"/>
        </w:rPr>
        <w:t xml:space="preserve"> est cofinancé par la commune et la Communauté de communes. Coût estimé : 2M€.</w:t>
      </w:r>
    </w:p>
    <w:p w14:paraId="130A2B1C" w14:textId="1A237C82" w:rsidR="00ED4DCC" w:rsidRPr="00D22D26" w:rsidRDefault="00ED4DCC" w:rsidP="00ED4DCC">
      <w:pPr>
        <w:rPr>
          <w:i/>
          <w:iCs/>
          <w:sz w:val="22"/>
          <w:szCs w:val="22"/>
        </w:rPr>
      </w:pPr>
      <w:r w:rsidRPr="00D22D26">
        <w:rPr>
          <w:i/>
          <w:iCs/>
          <w:sz w:val="22"/>
          <w:szCs w:val="22"/>
        </w:rPr>
        <w:t>Fin du chantier</w:t>
      </w:r>
      <w:r w:rsidR="002F1CBE">
        <w:rPr>
          <w:i/>
          <w:iCs/>
          <w:sz w:val="22"/>
          <w:szCs w:val="22"/>
        </w:rPr>
        <w:t xml:space="preserve"> estimée : </w:t>
      </w:r>
      <w:r w:rsidRPr="00D22D26">
        <w:rPr>
          <w:i/>
          <w:iCs/>
          <w:sz w:val="22"/>
          <w:szCs w:val="22"/>
        </w:rPr>
        <w:t xml:space="preserve">fin 2023 – début 2024. </w:t>
      </w:r>
    </w:p>
    <w:p w14:paraId="707EAEB4" w14:textId="4C04818D" w:rsidR="0021106B" w:rsidRPr="00566C30" w:rsidRDefault="0021106B" w:rsidP="00566C30">
      <w:pPr>
        <w:jc w:val="left"/>
        <w:rPr>
          <w:b/>
          <w:bCs/>
          <w:i/>
          <w:iCs/>
          <w:sz w:val="22"/>
          <w:szCs w:val="22"/>
        </w:rPr>
      </w:pPr>
      <w:r w:rsidRPr="00566C30">
        <w:rPr>
          <w:b/>
          <w:bCs/>
          <w:i/>
          <w:iCs/>
          <w:sz w:val="22"/>
          <w:szCs w:val="22"/>
        </w:rPr>
        <w:t>Photo 1 : chantier de réfection provisoire des voiries en cours</w:t>
      </w:r>
      <w:r w:rsidR="00566C30" w:rsidRPr="00566C30">
        <w:rPr>
          <w:b/>
          <w:bCs/>
          <w:i/>
          <w:iCs/>
          <w:sz w:val="22"/>
          <w:szCs w:val="22"/>
        </w:rPr>
        <w:br/>
      </w:r>
      <w:r w:rsidRPr="00566C30">
        <w:rPr>
          <w:b/>
          <w:bCs/>
          <w:i/>
          <w:iCs/>
          <w:sz w:val="22"/>
          <w:szCs w:val="22"/>
        </w:rPr>
        <w:t>Photo 2 : projection des futures réalisations du projet</w:t>
      </w:r>
    </w:p>
    <w:p w14:paraId="536C45AA" w14:textId="24D92932" w:rsidR="00ED4DCC" w:rsidRDefault="00ED4DCC">
      <w:pPr>
        <w:rPr>
          <w:sz w:val="22"/>
          <w:szCs w:val="22"/>
        </w:rPr>
      </w:pPr>
    </w:p>
    <w:p w14:paraId="3A0E1657" w14:textId="77777777" w:rsidR="0080399F" w:rsidRDefault="0080399F">
      <w:pPr>
        <w:rPr>
          <w:sz w:val="22"/>
          <w:szCs w:val="22"/>
        </w:rPr>
      </w:pPr>
    </w:p>
    <w:p w14:paraId="3F5B7C53" w14:textId="6DDF3BFB" w:rsidR="002F1CBE" w:rsidRPr="00B6034C" w:rsidRDefault="002E176D" w:rsidP="002F1CBE">
      <w:pPr>
        <w:rPr>
          <w:b/>
          <w:bCs/>
          <w:sz w:val="22"/>
          <w:szCs w:val="22"/>
        </w:rPr>
      </w:pPr>
      <w:r>
        <w:rPr>
          <w:b/>
          <w:bCs/>
          <w:sz w:val="22"/>
          <w:szCs w:val="22"/>
        </w:rPr>
        <w:t>Lancement</w:t>
      </w:r>
      <w:r w:rsidR="005761D7">
        <w:rPr>
          <w:b/>
          <w:bCs/>
          <w:sz w:val="22"/>
          <w:szCs w:val="22"/>
        </w:rPr>
        <w:t xml:space="preserve"> de la </w:t>
      </w:r>
      <w:r w:rsidR="002F1CBE" w:rsidRPr="00B6034C">
        <w:rPr>
          <w:b/>
          <w:bCs/>
          <w:sz w:val="22"/>
          <w:szCs w:val="22"/>
        </w:rPr>
        <w:t>Liaison structurante durable</w:t>
      </w:r>
    </w:p>
    <w:p w14:paraId="6E0DD181" w14:textId="68F4FAE6" w:rsidR="00A958C3" w:rsidRDefault="00A958C3">
      <w:pPr>
        <w:rPr>
          <w:sz w:val="22"/>
          <w:szCs w:val="22"/>
        </w:rPr>
      </w:pPr>
      <w:r>
        <w:rPr>
          <w:sz w:val="22"/>
          <w:szCs w:val="22"/>
        </w:rPr>
        <w:t>Le chantier de Liaison structurante durable qui reliera Alénya à Latour-Bas-Elne, via le nord-ouest de Saint-Cyprien, débuter</w:t>
      </w:r>
      <w:r w:rsidR="0054571D">
        <w:rPr>
          <w:sz w:val="22"/>
          <w:szCs w:val="22"/>
        </w:rPr>
        <w:t>a</w:t>
      </w:r>
      <w:r>
        <w:rPr>
          <w:sz w:val="22"/>
          <w:szCs w:val="22"/>
        </w:rPr>
        <w:t xml:space="preserve"> </w:t>
      </w:r>
      <w:r w:rsidR="00566C30">
        <w:rPr>
          <w:sz w:val="22"/>
          <w:szCs w:val="22"/>
        </w:rPr>
        <w:t>le premier trimestre</w:t>
      </w:r>
      <w:r>
        <w:rPr>
          <w:sz w:val="22"/>
          <w:szCs w:val="22"/>
        </w:rPr>
        <w:t xml:space="preserve"> 2023. En premier lieu, une voie douce connectera Alénya à l’entrée de Saint-Cyprien, pour arriver à proximité de la déchèterie</w:t>
      </w:r>
      <w:r w:rsidR="00566C30">
        <w:rPr>
          <w:sz w:val="22"/>
          <w:szCs w:val="22"/>
        </w:rPr>
        <w:t xml:space="preserve">, aux </w:t>
      </w:r>
      <w:proofErr w:type="spellStart"/>
      <w:r w:rsidR="00566C30">
        <w:rPr>
          <w:sz w:val="22"/>
          <w:szCs w:val="22"/>
        </w:rPr>
        <w:t>Massardes</w:t>
      </w:r>
      <w:proofErr w:type="spellEnd"/>
      <w:r>
        <w:rPr>
          <w:sz w:val="22"/>
          <w:szCs w:val="22"/>
        </w:rPr>
        <w:t xml:space="preserve">. </w:t>
      </w:r>
    </w:p>
    <w:p w14:paraId="0927D5AB" w14:textId="3F0BB766" w:rsidR="00A958C3" w:rsidRDefault="00A958C3">
      <w:pPr>
        <w:rPr>
          <w:sz w:val="22"/>
          <w:szCs w:val="22"/>
        </w:rPr>
      </w:pPr>
      <w:r>
        <w:rPr>
          <w:sz w:val="22"/>
          <w:szCs w:val="22"/>
        </w:rPr>
        <w:t>Au deuxième trimestre</w:t>
      </w:r>
      <w:r w:rsidR="0054571D">
        <w:rPr>
          <w:sz w:val="22"/>
          <w:szCs w:val="22"/>
        </w:rPr>
        <w:t>, le chantier de</w:t>
      </w:r>
      <w:r>
        <w:rPr>
          <w:sz w:val="22"/>
          <w:szCs w:val="22"/>
        </w:rPr>
        <w:t xml:space="preserve"> la voie de contournement de Saint-Cyprien</w:t>
      </w:r>
      <w:r w:rsidR="0054571D">
        <w:rPr>
          <w:sz w:val="22"/>
          <w:szCs w:val="22"/>
        </w:rPr>
        <w:t xml:space="preserve"> sera lancé, avec </w:t>
      </w:r>
      <w:r>
        <w:rPr>
          <w:sz w:val="22"/>
          <w:szCs w:val="22"/>
        </w:rPr>
        <w:t xml:space="preserve">une prolongation routière pour tous types de véhicules. Elle partira du lotissement </w:t>
      </w:r>
      <w:r w:rsidR="0054571D">
        <w:rPr>
          <w:sz w:val="22"/>
          <w:szCs w:val="22"/>
        </w:rPr>
        <w:t>L</w:t>
      </w:r>
      <w:r>
        <w:rPr>
          <w:sz w:val="22"/>
          <w:szCs w:val="22"/>
        </w:rPr>
        <w:t xml:space="preserve">es </w:t>
      </w:r>
      <w:proofErr w:type="spellStart"/>
      <w:r>
        <w:rPr>
          <w:sz w:val="22"/>
          <w:szCs w:val="22"/>
        </w:rPr>
        <w:t>Massardes</w:t>
      </w:r>
      <w:proofErr w:type="spellEnd"/>
      <w:r>
        <w:rPr>
          <w:sz w:val="22"/>
          <w:szCs w:val="22"/>
        </w:rPr>
        <w:t xml:space="preserve"> pour rejoindre la zone Las </w:t>
      </w:r>
      <w:proofErr w:type="spellStart"/>
      <w:r>
        <w:rPr>
          <w:sz w:val="22"/>
          <w:szCs w:val="22"/>
        </w:rPr>
        <w:t>Hortes</w:t>
      </w:r>
      <w:proofErr w:type="spellEnd"/>
      <w:r>
        <w:rPr>
          <w:sz w:val="22"/>
          <w:szCs w:val="22"/>
        </w:rPr>
        <w:t>, via l’ancienne déchèterie</w:t>
      </w:r>
      <w:r w:rsidR="0054571D">
        <w:rPr>
          <w:sz w:val="22"/>
          <w:szCs w:val="22"/>
        </w:rPr>
        <w:t xml:space="preserve"> du</w:t>
      </w:r>
      <w:r>
        <w:rPr>
          <w:sz w:val="22"/>
          <w:szCs w:val="22"/>
        </w:rPr>
        <w:t xml:space="preserve"> chemin de Charlemagne. </w:t>
      </w:r>
    </w:p>
    <w:p w14:paraId="22B1F399" w14:textId="50C23D75" w:rsidR="00A958C3" w:rsidRDefault="00A958C3">
      <w:pPr>
        <w:rPr>
          <w:sz w:val="22"/>
          <w:szCs w:val="22"/>
        </w:rPr>
      </w:pPr>
      <w:r>
        <w:rPr>
          <w:sz w:val="22"/>
          <w:szCs w:val="22"/>
        </w:rPr>
        <w:t xml:space="preserve">Pensés à la fois pour l’usage du quotidien, le développement économique et </w:t>
      </w:r>
      <w:r w:rsidR="0054571D">
        <w:rPr>
          <w:sz w:val="22"/>
          <w:szCs w:val="22"/>
        </w:rPr>
        <w:t>le tourisme</w:t>
      </w:r>
      <w:r>
        <w:rPr>
          <w:sz w:val="22"/>
          <w:szCs w:val="22"/>
        </w:rPr>
        <w:t xml:space="preserve">, ces deux ouvrages se connecteront à terme à la voie du Moulin, </w:t>
      </w:r>
      <w:r w:rsidR="0054571D">
        <w:rPr>
          <w:sz w:val="22"/>
          <w:szCs w:val="22"/>
        </w:rPr>
        <w:t>entre</w:t>
      </w:r>
      <w:r>
        <w:rPr>
          <w:sz w:val="22"/>
          <w:szCs w:val="22"/>
        </w:rPr>
        <w:t xml:space="preserve"> Saint-Cyprien et Latour-Bas-Elne. </w:t>
      </w:r>
      <w:r w:rsidR="0054571D">
        <w:rPr>
          <w:sz w:val="22"/>
          <w:szCs w:val="22"/>
        </w:rPr>
        <w:t>C</w:t>
      </w:r>
      <w:r>
        <w:rPr>
          <w:sz w:val="22"/>
          <w:szCs w:val="22"/>
        </w:rPr>
        <w:t xml:space="preserve">e chantier </w:t>
      </w:r>
      <w:r w:rsidR="0054571D">
        <w:rPr>
          <w:sz w:val="22"/>
          <w:szCs w:val="22"/>
        </w:rPr>
        <w:t>durera</w:t>
      </w:r>
      <w:r>
        <w:rPr>
          <w:sz w:val="22"/>
          <w:szCs w:val="22"/>
        </w:rPr>
        <w:t xml:space="preserve"> jusqu’en 2024.  </w:t>
      </w:r>
    </w:p>
    <w:p w14:paraId="2E723D30" w14:textId="05932153" w:rsidR="00A958C3" w:rsidRPr="00556D87" w:rsidRDefault="00A958C3">
      <w:pPr>
        <w:rPr>
          <w:i/>
          <w:iCs/>
          <w:sz w:val="22"/>
          <w:szCs w:val="22"/>
        </w:rPr>
      </w:pPr>
      <w:r w:rsidRPr="00556D87">
        <w:rPr>
          <w:i/>
          <w:iCs/>
          <w:sz w:val="22"/>
          <w:szCs w:val="22"/>
        </w:rPr>
        <w:t xml:space="preserve">Planning : printemps </w:t>
      </w:r>
      <w:r w:rsidR="00556D87" w:rsidRPr="00556D87">
        <w:rPr>
          <w:i/>
          <w:iCs/>
          <w:sz w:val="22"/>
          <w:szCs w:val="22"/>
        </w:rPr>
        <w:t xml:space="preserve">2023 – </w:t>
      </w:r>
      <w:r w:rsidR="00566C30">
        <w:rPr>
          <w:i/>
          <w:iCs/>
          <w:sz w:val="22"/>
          <w:szCs w:val="22"/>
        </w:rPr>
        <w:t>hiver</w:t>
      </w:r>
      <w:r w:rsidR="00556D87" w:rsidRPr="00556D87">
        <w:rPr>
          <w:i/>
          <w:iCs/>
          <w:sz w:val="22"/>
          <w:szCs w:val="22"/>
        </w:rPr>
        <w:t xml:space="preserve"> 2024</w:t>
      </w:r>
    </w:p>
    <w:p w14:paraId="573F3FD2" w14:textId="451E993C" w:rsidR="0080399F" w:rsidRDefault="00A958C3">
      <w:pPr>
        <w:rPr>
          <w:sz w:val="22"/>
          <w:szCs w:val="22"/>
        </w:rPr>
      </w:pPr>
      <w:r w:rsidRPr="00556D87">
        <w:rPr>
          <w:i/>
          <w:iCs/>
          <w:sz w:val="22"/>
          <w:szCs w:val="22"/>
        </w:rPr>
        <w:t xml:space="preserve">Coût estimé : 4M€, </w:t>
      </w:r>
      <w:r w:rsidR="002E176D">
        <w:rPr>
          <w:i/>
          <w:iCs/>
          <w:sz w:val="22"/>
          <w:szCs w:val="22"/>
        </w:rPr>
        <w:t>avec des</w:t>
      </w:r>
      <w:r w:rsidRPr="00556D87">
        <w:rPr>
          <w:i/>
          <w:iCs/>
          <w:sz w:val="22"/>
          <w:szCs w:val="22"/>
        </w:rPr>
        <w:t xml:space="preserve"> subventions d’Etat, départementales, régionales et européennes.</w:t>
      </w:r>
      <w:r>
        <w:rPr>
          <w:sz w:val="22"/>
          <w:szCs w:val="22"/>
        </w:rPr>
        <w:t xml:space="preserve"> </w:t>
      </w:r>
    </w:p>
    <w:p w14:paraId="034767E6" w14:textId="30803BF3" w:rsidR="00A958C3" w:rsidRDefault="00A958C3">
      <w:pPr>
        <w:rPr>
          <w:sz w:val="22"/>
          <w:szCs w:val="22"/>
        </w:rPr>
      </w:pPr>
      <w:r>
        <w:rPr>
          <w:sz w:val="22"/>
          <w:szCs w:val="22"/>
        </w:rPr>
        <w:br w:type="page"/>
      </w:r>
    </w:p>
    <w:p w14:paraId="7D25B266" w14:textId="5B9CB4A9" w:rsidR="002F1CBE" w:rsidRPr="002F1CBE" w:rsidRDefault="002F1CBE">
      <w:pPr>
        <w:rPr>
          <w:b/>
          <w:bCs/>
          <w:color w:val="FF0000"/>
          <w:sz w:val="28"/>
          <w:szCs w:val="28"/>
        </w:rPr>
      </w:pPr>
      <w:r w:rsidRPr="002F1CBE">
        <w:rPr>
          <w:b/>
          <w:bCs/>
          <w:color w:val="FF0000"/>
          <w:sz w:val="28"/>
          <w:szCs w:val="28"/>
        </w:rPr>
        <w:lastRenderedPageBreak/>
        <w:t>TRAVAUX ET COLLECTE DE DECHETS</w:t>
      </w:r>
    </w:p>
    <w:p w14:paraId="11E7EA6C" w14:textId="77777777" w:rsidR="002F1CBE" w:rsidRDefault="002F1CBE">
      <w:pPr>
        <w:rPr>
          <w:sz w:val="22"/>
          <w:szCs w:val="22"/>
        </w:rPr>
      </w:pPr>
    </w:p>
    <w:p w14:paraId="782F4761" w14:textId="444668F4" w:rsidR="00524FD8" w:rsidRPr="006E2554" w:rsidRDefault="005761D7">
      <w:pPr>
        <w:rPr>
          <w:b/>
          <w:bCs/>
          <w:sz w:val="22"/>
          <w:szCs w:val="22"/>
        </w:rPr>
      </w:pPr>
      <w:r w:rsidRPr="006E2554">
        <w:rPr>
          <w:b/>
          <w:bCs/>
          <w:sz w:val="22"/>
          <w:szCs w:val="22"/>
        </w:rPr>
        <w:t>L</w:t>
      </w:r>
      <w:r w:rsidR="00524FD8" w:rsidRPr="006E2554">
        <w:rPr>
          <w:b/>
          <w:bCs/>
          <w:sz w:val="22"/>
          <w:szCs w:val="22"/>
        </w:rPr>
        <w:t xml:space="preserve">a déchèterie intercommunale </w:t>
      </w:r>
      <w:r w:rsidRPr="006E2554">
        <w:rPr>
          <w:b/>
          <w:bCs/>
          <w:sz w:val="22"/>
          <w:szCs w:val="22"/>
        </w:rPr>
        <w:t>modernisée</w:t>
      </w:r>
    </w:p>
    <w:p w14:paraId="723E7580" w14:textId="45277C89" w:rsidR="005761D7" w:rsidRDefault="005761D7" w:rsidP="005761D7">
      <w:pPr>
        <w:jc w:val="left"/>
        <w:rPr>
          <w:sz w:val="22"/>
          <w:szCs w:val="22"/>
        </w:rPr>
      </w:pPr>
      <w:r w:rsidRPr="005761D7">
        <w:rPr>
          <w:sz w:val="22"/>
          <w:szCs w:val="22"/>
        </w:rPr>
        <w:t xml:space="preserve">Après une quinzaine d’années de mise en service, la déchèterie intercommunale Sud Roussillon va bénéficier d’une </w:t>
      </w:r>
      <w:r>
        <w:rPr>
          <w:sz w:val="22"/>
          <w:szCs w:val="22"/>
        </w:rPr>
        <w:t xml:space="preserve">profonde </w:t>
      </w:r>
      <w:r w:rsidRPr="005761D7">
        <w:rPr>
          <w:sz w:val="22"/>
          <w:szCs w:val="22"/>
        </w:rPr>
        <w:t xml:space="preserve">rénovation. </w:t>
      </w:r>
      <w:r>
        <w:rPr>
          <w:sz w:val="22"/>
          <w:szCs w:val="22"/>
        </w:rPr>
        <w:t>E</w:t>
      </w:r>
      <w:r w:rsidRPr="005761D7">
        <w:rPr>
          <w:sz w:val="22"/>
          <w:szCs w:val="22"/>
        </w:rPr>
        <w:t xml:space="preserve">n 2022, </w:t>
      </w:r>
      <w:r w:rsidR="005C688F">
        <w:rPr>
          <w:sz w:val="22"/>
          <w:szCs w:val="22"/>
        </w:rPr>
        <w:t>c’est</w:t>
      </w:r>
      <w:r w:rsidRPr="005761D7">
        <w:rPr>
          <w:sz w:val="22"/>
          <w:szCs w:val="22"/>
        </w:rPr>
        <w:t xml:space="preserve"> l’une des plus fréquentées du département, avec environ 250 visites par jour, pour un territoire de 24 000 habitants. </w:t>
      </w:r>
      <w:r>
        <w:rPr>
          <w:sz w:val="22"/>
          <w:szCs w:val="22"/>
        </w:rPr>
        <w:t xml:space="preserve">En </w:t>
      </w:r>
      <w:r w:rsidR="006E2554">
        <w:rPr>
          <w:sz w:val="22"/>
          <w:szCs w:val="22"/>
        </w:rPr>
        <w:t>parallèle</w:t>
      </w:r>
      <w:r>
        <w:rPr>
          <w:sz w:val="22"/>
          <w:szCs w:val="22"/>
        </w:rPr>
        <w:t xml:space="preserve"> de la création d’une entrée et d’une sortie </w:t>
      </w:r>
      <w:r w:rsidR="00376EE7">
        <w:rPr>
          <w:sz w:val="22"/>
          <w:szCs w:val="22"/>
        </w:rPr>
        <w:t xml:space="preserve">propres </w:t>
      </w:r>
      <w:r>
        <w:rPr>
          <w:sz w:val="22"/>
          <w:szCs w:val="22"/>
        </w:rPr>
        <w:t xml:space="preserve">en sens unique pour fluidifier le trafic, le quai </w:t>
      </w:r>
      <w:r w:rsidR="006E2554">
        <w:rPr>
          <w:sz w:val="22"/>
          <w:szCs w:val="22"/>
        </w:rPr>
        <w:t>sera</w:t>
      </w:r>
      <w:r>
        <w:rPr>
          <w:sz w:val="22"/>
          <w:szCs w:val="22"/>
        </w:rPr>
        <w:t xml:space="preserve"> agrandi pour accueillir de nouveaux caissons aériens (Recyclerie, Eco-DDS pour les produits chimiques, extincteurs, nouveaux éco-organisme</w:t>
      </w:r>
      <w:r w:rsidR="002E176D">
        <w:rPr>
          <w:sz w:val="22"/>
          <w:szCs w:val="22"/>
        </w:rPr>
        <w:t>s</w:t>
      </w:r>
      <w:r>
        <w:rPr>
          <w:sz w:val="22"/>
          <w:szCs w:val="22"/>
        </w:rPr>
        <w:t>…)</w:t>
      </w:r>
      <w:r w:rsidR="00214E79">
        <w:rPr>
          <w:sz w:val="22"/>
          <w:szCs w:val="22"/>
        </w:rPr>
        <w:t>.</w:t>
      </w:r>
      <w:r>
        <w:rPr>
          <w:sz w:val="22"/>
          <w:szCs w:val="22"/>
        </w:rPr>
        <w:t xml:space="preserve"> D’une part le stockage des caissons va être amélioré, d’autre part un nouveau rouleau-compacteur sera en service au printemps 2023, pour optimiser le traitement </w:t>
      </w:r>
      <w:r w:rsidR="00376EE7">
        <w:rPr>
          <w:sz w:val="22"/>
          <w:szCs w:val="22"/>
        </w:rPr>
        <w:t xml:space="preserve">et l’enlèvement </w:t>
      </w:r>
      <w:r>
        <w:rPr>
          <w:sz w:val="22"/>
          <w:szCs w:val="22"/>
        </w:rPr>
        <w:t xml:space="preserve">des déchets. </w:t>
      </w:r>
    </w:p>
    <w:p w14:paraId="47BAA21D" w14:textId="124B766A" w:rsidR="006E2554" w:rsidRDefault="006E2554" w:rsidP="005761D7">
      <w:pPr>
        <w:jc w:val="left"/>
        <w:rPr>
          <w:sz w:val="22"/>
          <w:szCs w:val="22"/>
        </w:rPr>
      </w:pPr>
      <w:r>
        <w:rPr>
          <w:sz w:val="22"/>
          <w:szCs w:val="22"/>
        </w:rPr>
        <w:t xml:space="preserve">Enfin, un nouveau lieu d’accueil sera situé à l’entrée du site. Les usagers pourront désormais voir leur carte de déchèterie délivrée sur place, </w:t>
      </w:r>
      <w:r w:rsidR="005C688F">
        <w:rPr>
          <w:sz w:val="22"/>
          <w:szCs w:val="22"/>
        </w:rPr>
        <w:t>sur présentation d’</w:t>
      </w:r>
      <w:r>
        <w:rPr>
          <w:sz w:val="22"/>
          <w:szCs w:val="22"/>
        </w:rPr>
        <w:t xml:space="preserve">un justificatif de domicile et </w:t>
      </w:r>
      <w:r w:rsidR="00376EE7">
        <w:rPr>
          <w:sz w:val="22"/>
          <w:szCs w:val="22"/>
        </w:rPr>
        <w:t xml:space="preserve">d’une </w:t>
      </w:r>
      <w:r>
        <w:rPr>
          <w:sz w:val="22"/>
          <w:szCs w:val="22"/>
        </w:rPr>
        <w:t>pièce d’identité</w:t>
      </w:r>
      <w:r w:rsidR="005C688F">
        <w:rPr>
          <w:sz w:val="22"/>
          <w:szCs w:val="22"/>
        </w:rPr>
        <w:t>.</w:t>
      </w:r>
    </w:p>
    <w:p w14:paraId="453C835D" w14:textId="541338B2" w:rsidR="005761D7" w:rsidRPr="006E2554" w:rsidRDefault="005761D7" w:rsidP="005761D7">
      <w:pPr>
        <w:jc w:val="left"/>
        <w:rPr>
          <w:i/>
          <w:iCs/>
          <w:sz w:val="22"/>
          <w:szCs w:val="22"/>
        </w:rPr>
      </w:pPr>
      <w:r w:rsidRPr="006E2554">
        <w:rPr>
          <w:i/>
          <w:iCs/>
          <w:sz w:val="22"/>
          <w:szCs w:val="22"/>
        </w:rPr>
        <w:t>Cet investissement va permettre d’optimiser le tri et le</w:t>
      </w:r>
      <w:r w:rsidR="006E2554" w:rsidRPr="006E2554">
        <w:rPr>
          <w:i/>
          <w:iCs/>
          <w:sz w:val="22"/>
          <w:szCs w:val="22"/>
        </w:rPr>
        <w:t>s</w:t>
      </w:r>
      <w:r w:rsidRPr="006E2554">
        <w:rPr>
          <w:i/>
          <w:iCs/>
          <w:sz w:val="22"/>
          <w:szCs w:val="22"/>
        </w:rPr>
        <w:t xml:space="preserve"> coût</w:t>
      </w:r>
      <w:r w:rsidR="006E2554" w:rsidRPr="006E2554">
        <w:rPr>
          <w:i/>
          <w:iCs/>
          <w:sz w:val="22"/>
          <w:szCs w:val="22"/>
        </w:rPr>
        <w:t>s</w:t>
      </w:r>
      <w:r w:rsidRPr="006E2554">
        <w:rPr>
          <w:i/>
          <w:iCs/>
          <w:sz w:val="22"/>
          <w:szCs w:val="22"/>
        </w:rPr>
        <w:t xml:space="preserve"> de fonctionnement. </w:t>
      </w:r>
    </w:p>
    <w:p w14:paraId="4C00D4A3" w14:textId="17CD92E8" w:rsidR="005761D7" w:rsidRPr="006E2554" w:rsidRDefault="005761D7">
      <w:pPr>
        <w:rPr>
          <w:i/>
          <w:iCs/>
          <w:sz w:val="22"/>
          <w:szCs w:val="22"/>
        </w:rPr>
      </w:pPr>
      <w:r w:rsidRPr="006E2554">
        <w:rPr>
          <w:i/>
          <w:iCs/>
          <w:sz w:val="22"/>
          <w:szCs w:val="22"/>
        </w:rPr>
        <w:t xml:space="preserve">Débutés en septembre 2022, les travaux vont se terminer fin janvier 2023. Mise en service des nouveaux caissons </w:t>
      </w:r>
      <w:r w:rsidR="005C688F">
        <w:rPr>
          <w:i/>
          <w:iCs/>
          <w:sz w:val="22"/>
          <w:szCs w:val="22"/>
        </w:rPr>
        <w:t>les semaines suivantes</w:t>
      </w:r>
      <w:r w:rsidRPr="006E2554">
        <w:rPr>
          <w:i/>
          <w:iCs/>
          <w:sz w:val="22"/>
          <w:szCs w:val="22"/>
        </w:rPr>
        <w:t xml:space="preserve">. </w:t>
      </w:r>
    </w:p>
    <w:p w14:paraId="497BE3C4" w14:textId="3C7DACDC" w:rsidR="0080399F" w:rsidRPr="00376EE7" w:rsidRDefault="00566C30" w:rsidP="0080399F">
      <w:pPr>
        <w:rPr>
          <w:b/>
          <w:bCs/>
          <w:i/>
          <w:iCs/>
          <w:sz w:val="22"/>
          <w:szCs w:val="22"/>
        </w:rPr>
      </w:pPr>
      <w:r w:rsidRPr="00376EE7">
        <w:rPr>
          <w:b/>
          <w:bCs/>
          <w:i/>
          <w:iCs/>
          <w:sz w:val="22"/>
          <w:szCs w:val="22"/>
        </w:rPr>
        <w:t>Plusieurs photos des grands travaux de la déchèterie</w:t>
      </w:r>
    </w:p>
    <w:p w14:paraId="49ED8D66" w14:textId="39564FD5" w:rsidR="005761D7" w:rsidRDefault="005761D7">
      <w:pPr>
        <w:rPr>
          <w:sz w:val="22"/>
          <w:szCs w:val="22"/>
        </w:rPr>
      </w:pPr>
    </w:p>
    <w:p w14:paraId="3F4166AF" w14:textId="63D4D470" w:rsidR="005761D7" w:rsidRPr="006E2554" w:rsidRDefault="005761D7">
      <w:pPr>
        <w:rPr>
          <w:b/>
          <w:bCs/>
          <w:sz w:val="22"/>
          <w:szCs w:val="22"/>
        </w:rPr>
      </w:pPr>
      <w:r w:rsidRPr="006E2554">
        <w:rPr>
          <w:b/>
          <w:bCs/>
          <w:sz w:val="22"/>
          <w:szCs w:val="22"/>
        </w:rPr>
        <w:t xml:space="preserve">Innovation : la collecte des déchets passe à la robotisation </w:t>
      </w:r>
    </w:p>
    <w:p w14:paraId="55234FCD" w14:textId="1FC3AE6E" w:rsidR="00524FD8" w:rsidRDefault="006E2554">
      <w:pPr>
        <w:rPr>
          <w:sz w:val="22"/>
          <w:szCs w:val="22"/>
        </w:rPr>
      </w:pPr>
      <w:r>
        <w:rPr>
          <w:sz w:val="22"/>
          <w:szCs w:val="22"/>
        </w:rPr>
        <w:t>Pour faire face à l’augmentation des coûts de traitement des déchets, Sud Roussillon mise sur l’innovation : la mise en place d’un nouveau système de collecte robotisée</w:t>
      </w:r>
      <w:r w:rsidR="00F41BFF">
        <w:rPr>
          <w:sz w:val="22"/>
          <w:szCs w:val="22"/>
        </w:rPr>
        <w:t>, imaginé par Nord Engineering</w:t>
      </w:r>
      <w:r>
        <w:rPr>
          <w:sz w:val="22"/>
          <w:szCs w:val="22"/>
        </w:rPr>
        <w:t xml:space="preserve">. Celui-ci s’appliquera dans un premier temps aux points d’apport volontaire de tout le territoire. Grâce à ce système, le temps de collecte passera de 6 minutes en moyenne à 90 secondes, ce qui optimise les coûts. </w:t>
      </w:r>
      <w:r w:rsidR="00F41BFF">
        <w:rPr>
          <w:sz w:val="22"/>
          <w:szCs w:val="22"/>
        </w:rPr>
        <w:t>Un nouveau système de lavage, plus rapide</w:t>
      </w:r>
      <w:r w:rsidR="002E176D">
        <w:rPr>
          <w:sz w:val="22"/>
          <w:szCs w:val="22"/>
        </w:rPr>
        <w:t xml:space="preserve"> et plus efficace</w:t>
      </w:r>
      <w:r w:rsidR="00F41BFF">
        <w:rPr>
          <w:sz w:val="22"/>
          <w:szCs w:val="22"/>
        </w:rPr>
        <w:t xml:space="preserve">, sera aussi instauré. </w:t>
      </w:r>
    </w:p>
    <w:p w14:paraId="0BF67F0B" w14:textId="10249690" w:rsidR="005761D7" w:rsidRDefault="00F41BFF">
      <w:pPr>
        <w:rPr>
          <w:sz w:val="22"/>
          <w:szCs w:val="22"/>
        </w:rPr>
      </w:pPr>
      <w:r>
        <w:rPr>
          <w:sz w:val="22"/>
          <w:szCs w:val="22"/>
        </w:rPr>
        <w:t xml:space="preserve">Dès le printemps 2023, les colonnes aériennes, conteneurs semi-enterrés et enterrés seront progressivement remplacés par des conteneurs spécifiques. </w:t>
      </w:r>
      <w:r w:rsidR="005C688F">
        <w:rPr>
          <w:sz w:val="22"/>
          <w:szCs w:val="22"/>
        </w:rPr>
        <w:t>Ceux-ci</w:t>
      </w:r>
      <w:r>
        <w:rPr>
          <w:sz w:val="22"/>
          <w:szCs w:val="22"/>
        </w:rPr>
        <w:t xml:space="preserve"> seront disponibles pour tous types de déchets, mieux pensés et plus adaptés au tri</w:t>
      </w:r>
      <w:r w:rsidR="005C688F">
        <w:rPr>
          <w:sz w:val="22"/>
          <w:szCs w:val="22"/>
        </w:rPr>
        <w:t xml:space="preserve">, rendant leur utilisation plus pratique </w:t>
      </w:r>
      <w:r>
        <w:rPr>
          <w:sz w:val="22"/>
          <w:szCs w:val="22"/>
        </w:rPr>
        <w:t>pour les usagers</w:t>
      </w:r>
      <w:r w:rsidR="005C688F">
        <w:rPr>
          <w:sz w:val="22"/>
          <w:szCs w:val="22"/>
        </w:rPr>
        <w:t>.</w:t>
      </w:r>
      <w:r>
        <w:rPr>
          <w:sz w:val="22"/>
          <w:szCs w:val="22"/>
        </w:rPr>
        <w:t xml:space="preserve"> La collecte robotisée débutera à l’automne, </w:t>
      </w:r>
      <w:r w:rsidR="005C688F">
        <w:rPr>
          <w:sz w:val="22"/>
          <w:szCs w:val="22"/>
        </w:rPr>
        <w:t xml:space="preserve">dans un premier temps </w:t>
      </w:r>
      <w:r>
        <w:rPr>
          <w:sz w:val="22"/>
          <w:szCs w:val="22"/>
        </w:rPr>
        <w:t xml:space="preserve">couplée avec la collecte classique. </w:t>
      </w:r>
    </w:p>
    <w:p w14:paraId="6573C0A2" w14:textId="30DDC014" w:rsidR="002A0CF7" w:rsidRDefault="002A0CF7">
      <w:pPr>
        <w:rPr>
          <w:sz w:val="22"/>
          <w:szCs w:val="22"/>
        </w:rPr>
      </w:pPr>
    </w:p>
    <w:p w14:paraId="1CED691D" w14:textId="0D3D160D" w:rsidR="0080399F" w:rsidRPr="00376EE7" w:rsidRDefault="0080399F" w:rsidP="0080399F">
      <w:pPr>
        <w:rPr>
          <w:b/>
          <w:bCs/>
          <w:i/>
          <w:iCs/>
          <w:sz w:val="22"/>
          <w:szCs w:val="22"/>
        </w:rPr>
      </w:pPr>
      <w:r w:rsidRPr="00376EE7">
        <w:rPr>
          <w:b/>
          <w:bCs/>
          <w:i/>
          <w:iCs/>
          <w:sz w:val="22"/>
          <w:szCs w:val="22"/>
        </w:rPr>
        <w:t xml:space="preserve">Photo : </w:t>
      </w:r>
      <w:r w:rsidR="00376EE7" w:rsidRPr="00376EE7">
        <w:rPr>
          <w:b/>
          <w:bCs/>
          <w:i/>
          <w:iCs/>
          <w:sz w:val="22"/>
          <w:szCs w:val="22"/>
        </w:rPr>
        <w:t>Un exemple de conteneur robotisé</w:t>
      </w:r>
    </w:p>
    <w:p w14:paraId="461E8BFE" w14:textId="5AE64F35" w:rsidR="0080399F" w:rsidRDefault="0080399F">
      <w:pPr>
        <w:rPr>
          <w:sz w:val="22"/>
          <w:szCs w:val="22"/>
        </w:rPr>
      </w:pPr>
    </w:p>
    <w:p w14:paraId="50797DA5" w14:textId="5FD5F12A" w:rsidR="0080399F" w:rsidRDefault="0080399F">
      <w:pPr>
        <w:rPr>
          <w:sz w:val="22"/>
          <w:szCs w:val="22"/>
        </w:rPr>
      </w:pPr>
    </w:p>
    <w:p w14:paraId="2D91CA60" w14:textId="77777777" w:rsidR="0080399F" w:rsidRDefault="0080399F">
      <w:pPr>
        <w:rPr>
          <w:sz w:val="22"/>
          <w:szCs w:val="22"/>
        </w:rPr>
      </w:pPr>
    </w:p>
    <w:p w14:paraId="57866724" w14:textId="23A139E4" w:rsidR="002A0CF7" w:rsidRPr="002A0CF7" w:rsidRDefault="002A0CF7">
      <w:pPr>
        <w:rPr>
          <w:b/>
          <w:bCs/>
          <w:color w:val="FF0000"/>
          <w:sz w:val="28"/>
          <w:szCs w:val="28"/>
        </w:rPr>
      </w:pPr>
      <w:r w:rsidRPr="002A0CF7">
        <w:rPr>
          <w:b/>
          <w:bCs/>
          <w:color w:val="FF0000"/>
          <w:sz w:val="28"/>
          <w:szCs w:val="28"/>
        </w:rPr>
        <w:lastRenderedPageBreak/>
        <w:t>VOIES DOUCES</w:t>
      </w:r>
    </w:p>
    <w:p w14:paraId="19625FA2" w14:textId="2F8D4D1E" w:rsidR="002A0CF7" w:rsidRPr="006E2554" w:rsidRDefault="0097737C" w:rsidP="002A0CF7">
      <w:pPr>
        <w:rPr>
          <w:b/>
          <w:bCs/>
          <w:sz w:val="22"/>
          <w:szCs w:val="22"/>
        </w:rPr>
      </w:pPr>
      <w:r w:rsidRPr="006E2554">
        <w:rPr>
          <w:b/>
          <w:bCs/>
          <w:sz w:val="22"/>
          <w:szCs w:val="22"/>
        </w:rPr>
        <w:t>Début des travaux pour le sentier du littoral « France v</w:t>
      </w:r>
      <w:r w:rsidR="002A0CF7" w:rsidRPr="006E2554">
        <w:rPr>
          <w:b/>
          <w:bCs/>
          <w:sz w:val="22"/>
          <w:szCs w:val="22"/>
        </w:rPr>
        <w:t xml:space="preserve">ue </w:t>
      </w:r>
      <w:r w:rsidRPr="006E2554">
        <w:rPr>
          <w:b/>
          <w:bCs/>
          <w:sz w:val="22"/>
          <w:szCs w:val="22"/>
        </w:rPr>
        <w:t>sur m</w:t>
      </w:r>
      <w:r w:rsidR="002A0CF7" w:rsidRPr="006E2554">
        <w:rPr>
          <w:b/>
          <w:bCs/>
          <w:sz w:val="22"/>
          <w:szCs w:val="22"/>
        </w:rPr>
        <w:t>er</w:t>
      </w:r>
      <w:r w:rsidRPr="006E2554">
        <w:rPr>
          <w:b/>
          <w:bCs/>
          <w:sz w:val="22"/>
          <w:szCs w:val="22"/>
        </w:rPr>
        <w:t> »</w:t>
      </w:r>
    </w:p>
    <w:p w14:paraId="60FAD0B8" w14:textId="04D1E506" w:rsidR="0097737C" w:rsidRDefault="0097737C" w:rsidP="002A0CF7">
      <w:pPr>
        <w:rPr>
          <w:sz w:val="22"/>
          <w:szCs w:val="22"/>
        </w:rPr>
      </w:pPr>
      <w:r>
        <w:rPr>
          <w:sz w:val="22"/>
          <w:szCs w:val="22"/>
        </w:rPr>
        <w:t xml:space="preserve">Au cœur de l’opération France vue sur mer, soutenue par l’Etat, France Relance et le </w:t>
      </w:r>
      <w:proofErr w:type="spellStart"/>
      <w:r>
        <w:rPr>
          <w:sz w:val="22"/>
          <w:szCs w:val="22"/>
        </w:rPr>
        <w:t>Cerema</w:t>
      </w:r>
      <w:proofErr w:type="spellEnd"/>
      <w:r>
        <w:rPr>
          <w:sz w:val="22"/>
          <w:szCs w:val="22"/>
        </w:rPr>
        <w:t xml:space="preserve">, un tout nouveau sentier du littoral va voir le jour </w:t>
      </w:r>
      <w:r w:rsidR="0080399F">
        <w:rPr>
          <w:sz w:val="22"/>
          <w:szCs w:val="22"/>
        </w:rPr>
        <w:t xml:space="preserve">au </w:t>
      </w:r>
      <w:r>
        <w:rPr>
          <w:sz w:val="22"/>
          <w:szCs w:val="22"/>
        </w:rPr>
        <w:t>sud de</w:t>
      </w:r>
      <w:r w:rsidR="0099172A">
        <w:rPr>
          <w:sz w:val="22"/>
          <w:szCs w:val="22"/>
        </w:rPr>
        <w:t xml:space="preserve"> la plage de </w:t>
      </w:r>
      <w:r>
        <w:rPr>
          <w:sz w:val="22"/>
          <w:szCs w:val="22"/>
        </w:rPr>
        <w:t>Saint-Cyprien. Ce sentier de 3 mètres de large sera un espace exclusif, essentiellement réservé aux piétons et coureurs. Il sera constitué de matériaux naturels (sable stabilisé, gravillons et platelage bois) et entièrement arboré et végétalisé, afin de favoriser les îlots de fraîcheur. Le tracé part du pont tournant, en longeant le</w:t>
      </w:r>
      <w:r w:rsidR="0099172A">
        <w:rPr>
          <w:sz w:val="22"/>
          <w:szCs w:val="22"/>
        </w:rPr>
        <w:t xml:space="preserve"> bord de</w:t>
      </w:r>
      <w:r>
        <w:rPr>
          <w:sz w:val="22"/>
          <w:szCs w:val="22"/>
        </w:rPr>
        <w:t xml:space="preserve"> quai de la lagune. Le parking de cette zone sera réorganisé, avec des places matérialisées. Puis, le sentier contourne les Bulles de mer, toujours sur du revêtement naturel, pour passer entre le cordon dunaire et les habitations, sans dénaturer les espaces naturels ni les copropriétés. </w:t>
      </w:r>
      <w:r w:rsidR="0080399F">
        <w:rPr>
          <w:sz w:val="22"/>
          <w:szCs w:val="22"/>
        </w:rPr>
        <w:t>La protection de ce</w:t>
      </w:r>
      <w:r>
        <w:rPr>
          <w:sz w:val="22"/>
          <w:szCs w:val="22"/>
        </w:rPr>
        <w:t xml:space="preserve"> cordon </w:t>
      </w:r>
      <w:r w:rsidR="0080399F">
        <w:rPr>
          <w:sz w:val="22"/>
          <w:szCs w:val="22"/>
        </w:rPr>
        <w:t xml:space="preserve">et </w:t>
      </w:r>
      <w:r>
        <w:rPr>
          <w:sz w:val="22"/>
          <w:szCs w:val="22"/>
        </w:rPr>
        <w:t xml:space="preserve">des plages ne sera pas </w:t>
      </w:r>
      <w:r w:rsidR="0080399F">
        <w:rPr>
          <w:sz w:val="22"/>
          <w:szCs w:val="22"/>
        </w:rPr>
        <w:t>perturbée</w:t>
      </w:r>
      <w:r>
        <w:rPr>
          <w:sz w:val="22"/>
          <w:szCs w:val="22"/>
        </w:rPr>
        <w:t xml:space="preserve">. </w:t>
      </w:r>
    </w:p>
    <w:p w14:paraId="1364A9AF" w14:textId="51A2C200" w:rsidR="0097737C" w:rsidRDefault="0097737C" w:rsidP="002A0CF7">
      <w:pPr>
        <w:rPr>
          <w:sz w:val="22"/>
          <w:szCs w:val="22"/>
        </w:rPr>
      </w:pPr>
      <w:r>
        <w:rPr>
          <w:sz w:val="22"/>
          <w:szCs w:val="22"/>
        </w:rPr>
        <w:t xml:space="preserve">A proximité de l’impasse Donizetti, le sentier France vue sur mer rejoint </w:t>
      </w:r>
      <w:r w:rsidR="00B8743E">
        <w:rPr>
          <w:sz w:val="22"/>
          <w:szCs w:val="22"/>
        </w:rPr>
        <w:t xml:space="preserve">la voie Méditerranée à Vélo – </w:t>
      </w:r>
      <w:proofErr w:type="spellStart"/>
      <w:r w:rsidR="00B8743E">
        <w:rPr>
          <w:sz w:val="22"/>
          <w:szCs w:val="22"/>
        </w:rPr>
        <w:t>EuroVélo</w:t>
      </w:r>
      <w:proofErr w:type="spellEnd"/>
      <w:r w:rsidR="00B8743E">
        <w:rPr>
          <w:sz w:val="22"/>
          <w:szCs w:val="22"/>
        </w:rPr>
        <w:t xml:space="preserve"> 8 et le maillage existant de Sud Roussillon. </w:t>
      </w:r>
    </w:p>
    <w:p w14:paraId="19AC288E" w14:textId="026687EF" w:rsidR="0097737C" w:rsidRPr="00B8743E" w:rsidRDefault="0097737C" w:rsidP="002A0CF7">
      <w:pPr>
        <w:rPr>
          <w:i/>
          <w:iCs/>
          <w:sz w:val="22"/>
          <w:szCs w:val="22"/>
        </w:rPr>
      </w:pPr>
      <w:r w:rsidRPr="00B8743E">
        <w:rPr>
          <w:i/>
          <w:iCs/>
          <w:sz w:val="22"/>
          <w:szCs w:val="22"/>
        </w:rPr>
        <w:t>Coût estimé</w:t>
      </w:r>
      <w:r w:rsidR="0080399F">
        <w:rPr>
          <w:i/>
          <w:iCs/>
          <w:sz w:val="22"/>
          <w:szCs w:val="22"/>
        </w:rPr>
        <w:t> </w:t>
      </w:r>
      <w:r w:rsidRPr="00B8743E">
        <w:rPr>
          <w:i/>
          <w:iCs/>
          <w:sz w:val="22"/>
          <w:szCs w:val="22"/>
        </w:rPr>
        <w:t xml:space="preserve">: 500 000 €, cofinancé à hauteur de 210 00 € par l’Etat, France Relance et le </w:t>
      </w:r>
      <w:proofErr w:type="spellStart"/>
      <w:r w:rsidRPr="00B8743E">
        <w:rPr>
          <w:i/>
          <w:iCs/>
          <w:sz w:val="22"/>
          <w:szCs w:val="22"/>
        </w:rPr>
        <w:t>Cerema</w:t>
      </w:r>
      <w:proofErr w:type="spellEnd"/>
    </w:p>
    <w:p w14:paraId="068265D0" w14:textId="61BE16C8" w:rsidR="0097737C" w:rsidRPr="0080399F" w:rsidRDefault="00B8743E" w:rsidP="002A0CF7">
      <w:pPr>
        <w:rPr>
          <w:i/>
          <w:iCs/>
          <w:sz w:val="22"/>
          <w:szCs w:val="22"/>
        </w:rPr>
      </w:pPr>
      <w:r w:rsidRPr="0080399F">
        <w:rPr>
          <w:i/>
          <w:iCs/>
          <w:sz w:val="22"/>
          <w:szCs w:val="22"/>
        </w:rPr>
        <w:t>Travaux prévus de</w:t>
      </w:r>
      <w:r w:rsidR="0097737C" w:rsidRPr="0080399F">
        <w:rPr>
          <w:i/>
          <w:iCs/>
          <w:sz w:val="22"/>
          <w:szCs w:val="22"/>
        </w:rPr>
        <w:t xml:space="preserve"> mi-janvier à mai 2023.</w:t>
      </w:r>
    </w:p>
    <w:p w14:paraId="43A6A70B" w14:textId="333DEB3C" w:rsidR="00524FD8" w:rsidRPr="0099172A" w:rsidRDefault="0080399F">
      <w:pPr>
        <w:rPr>
          <w:b/>
          <w:bCs/>
          <w:i/>
          <w:iCs/>
          <w:sz w:val="22"/>
          <w:szCs w:val="22"/>
        </w:rPr>
      </w:pPr>
      <w:r w:rsidRPr="0099172A">
        <w:rPr>
          <w:b/>
          <w:bCs/>
          <w:i/>
          <w:iCs/>
          <w:sz w:val="22"/>
          <w:szCs w:val="22"/>
        </w:rPr>
        <w:t xml:space="preserve">Photo : </w:t>
      </w:r>
      <w:r w:rsidR="0099172A" w:rsidRPr="0099172A">
        <w:rPr>
          <w:b/>
          <w:bCs/>
          <w:i/>
          <w:iCs/>
          <w:sz w:val="22"/>
          <w:szCs w:val="22"/>
        </w:rPr>
        <w:t>illustration de France Vue sur mer, installée sur la lagune de Saint-Cyprien</w:t>
      </w:r>
    </w:p>
    <w:p w14:paraId="3F322661" w14:textId="77777777" w:rsidR="002A0CF7" w:rsidRDefault="002A0CF7">
      <w:pPr>
        <w:rPr>
          <w:sz w:val="22"/>
          <w:szCs w:val="22"/>
        </w:rPr>
      </w:pPr>
    </w:p>
    <w:p w14:paraId="784AC2AB" w14:textId="3F0A647E" w:rsidR="002A0CF7" w:rsidRDefault="002A0CF7">
      <w:pPr>
        <w:rPr>
          <w:b/>
          <w:bCs/>
          <w:color w:val="FF0000"/>
          <w:sz w:val="28"/>
          <w:szCs w:val="28"/>
        </w:rPr>
      </w:pPr>
      <w:r w:rsidRPr="002A0CF7">
        <w:rPr>
          <w:b/>
          <w:bCs/>
          <w:color w:val="FF0000"/>
          <w:sz w:val="28"/>
          <w:szCs w:val="28"/>
        </w:rPr>
        <w:t>ENVIRONNEMENT</w:t>
      </w:r>
    </w:p>
    <w:p w14:paraId="0CBE001B" w14:textId="77777777" w:rsidR="006E2554" w:rsidRPr="002A0CF7" w:rsidRDefault="006E2554">
      <w:pPr>
        <w:rPr>
          <w:b/>
          <w:bCs/>
          <w:color w:val="FF0000"/>
          <w:sz w:val="28"/>
          <w:szCs w:val="28"/>
        </w:rPr>
      </w:pPr>
    </w:p>
    <w:p w14:paraId="583830DA" w14:textId="2AA57923" w:rsidR="00524FD8" w:rsidRPr="006E2554" w:rsidRDefault="006E2554">
      <w:pPr>
        <w:rPr>
          <w:b/>
          <w:bCs/>
          <w:sz w:val="22"/>
          <w:szCs w:val="22"/>
        </w:rPr>
      </w:pPr>
      <w:r w:rsidRPr="006E2554">
        <w:rPr>
          <w:b/>
          <w:bCs/>
          <w:sz w:val="22"/>
          <w:szCs w:val="22"/>
        </w:rPr>
        <w:t>Des installations photovoltaïques en projet</w:t>
      </w:r>
    </w:p>
    <w:p w14:paraId="3ABE3021" w14:textId="47D01F53" w:rsidR="006E2554" w:rsidRDefault="006E2554">
      <w:pPr>
        <w:rPr>
          <w:sz w:val="22"/>
          <w:szCs w:val="22"/>
        </w:rPr>
      </w:pPr>
      <w:r>
        <w:rPr>
          <w:sz w:val="22"/>
          <w:szCs w:val="22"/>
        </w:rPr>
        <w:t>Afin de réduire ses consommations énergétiques, Sud Roussillon a mis à l’étude depuis plusieurs années des projets d’équipement en panneaux photovoltaïques. En 2023, plus de 700 m2 de panneaux devraient être installé</w:t>
      </w:r>
      <w:r w:rsidR="00977376">
        <w:rPr>
          <w:sz w:val="22"/>
          <w:szCs w:val="22"/>
        </w:rPr>
        <w:t>s</w:t>
      </w:r>
      <w:r>
        <w:rPr>
          <w:sz w:val="22"/>
          <w:szCs w:val="22"/>
        </w:rPr>
        <w:t xml:space="preserve"> à la piscine Espace Aquasud, pour l’usage du bâtiment. </w:t>
      </w:r>
    </w:p>
    <w:p w14:paraId="42E6B12F" w14:textId="034BBEBF" w:rsidR="006E2554" w:rsidRPr="00524FD8" w:rsidRDefault="006E2554">
      <w:pPr>
        <w:rPr>
          <w:sz w:val="22"/>
          <w:szCs w:val="22"/>
        </w:rPr>
      </w:pPr>
      <w:r>
        <w:rPr>
          <w:sz w:val="22"/>
          <w:szCs w:val="22"/>
        </w:rPr>
        <w:t xml:space="preserve">Les locaux de la Communauté de communes </w:t>
      </w:r>
      <w:r w:rsidR="00977376">
        <w:rPr>
          <w:sz w:val="22"/>
          <w:szCs w:val="22"/>
        </w:rPr>
        <w:t>seront</w:t>
      </w:r>
      <w:r>
        <w:rPr>
          <w:sz w:val="22"/>
          <w:szCs w:val="22"/>
        </w:rPr>
        <w:t xml:space="preserve"> concernés</w:t>
      </w:r>
      <w:r w:rsidR="00977376">
        <w:rPr>
          <w:sz w:val="22"/>
          <w:szCs w:val="22"/>
        </w:rPr>
        <w:t xml:space="preserve"> par </w:t>
      </w:r>
      <w:r>
        <w:rPr>
          <w:sz w:val="22"/>
          <w:szCs w:val="22"/>
        </w:rPr>
        <w:t xml:space="preserve">la pose d’ombrières sur le parking du personnel ou </w:t>
      </w:r>
      <w:r w:rsidR="00977376">
        <w:rPr>
          <w:sz w:val="22"/>
          <w:szCs w:val="22"/>
        </w:rPr>
        <w:t>à</w:t>
      </w:r>
      <w:r>
        <w:rPr>
          <w:sz w:val="22"/>
          <w:szCs w:val="22"/>
        </w:rPr>
        <w:t xml:space="preserve"> la Pépinière d’entreprises intercommunale, </w:t>
      </w:r>
      <w:r w:rsidR="00977376">
        <w:rPr>
          <w:sz w:val="22"/>
          <w:szCs w:val="22"/>
        </w:rPr>
        <w:t>participant à</w:t>
      </w:r>
      <w:r>
        <w:rPr>
          <w:sz w:val="22"/>
          <w:szCs w:val="22"/>
        </w:rPr>
        <w:t xml:space="preserve"> l’autoconsommation de ces sites. L’ensemble de ces actions pourra </w:t>
      </w:r>
      <w:r w:rsidR="00977376">
        <w:rPr>
          <w:sz w:val="22"/>
          <w:szCs w:val="22"/>
        </w:rPr>
        <w:t>ê</w:t>
      </w:r>
      <w:r>
        <w:rPr>
          <w:sz w:val="22"/>
          <w:szCs w:val="22"/>
        </w:rPr>
        <w:t xml:space="preserve">tre accompagné en 2023 d’une réfection de l’isolation des bâtiments. </w:t>
      </w:r>
    </w:p>
    <w:p w14:paraId="47438898" w14:textId="77777777" w:rsidR="002A0CF7" w:rsidRPr="00524FD8" w:rsidRDefault="002A0CF7" w:rsidP="002A0CF7">
      <w:pPr>
        <w:rPr>
          <w:sz w:val="22"/>
          <w:szCs w:val="22"/>
        </w:rPr>
      </w:pPr>
    </w:p>
    <w:p w14:paraId="04DC10EE" w14:textId="77777777" w:rsidR="002A0CF7" w:rsidRPr="00524FD8" w:rsidRDefault="002A0CF7" w:rsidP="002A0CF7">
      <w:pPr>
        <w:rPr>
          <w:b/>
          <w:bCs/>
          <w:sz w:val="22"/>
          <w:szCs w:val="22"/>
        </w:rPr>
      </w:pPr>
      <w:r w:rsidRPr="00524FD8">
        <w:rPr>
          <w:b/>
          <w:bCs/>
          <w:sz w:val="22"/>
          <w:szCs w:val="22"/>
        </w:rPr>
        <w:t>400 arbres plantés le long de la RD612</w:t>
      </w:r>
    </w:p>
    <w:p w14:paraId="2AAFE3C4" w14:textId="4C597EE0" w:rsidR="002F1CBE" w:rsidRDefault="002A0CF7" w:rsidP="002A0CF7">
      <w:pPr>
        <w:shd w:val="clear" w:color="auto" w:fill="FFFFFF"/>
        <w:spacing w:after="0" w:line="240" w:lineRule="auto"/>
        <w:jc w:val="left"/>
        <w:rPr>
          <w:rFonts w:eastAsia="Times New Roman" w:cstheme="minorHAnsi"/>
          <w:color w:val="050505"/>
          <w:sz w:val="22"/>
          <w:szCs w:val="22"/>
          <w:lang w:eastAsia="fr-FR"/>
        </w:rPr>
      </w:pPr>
      <w:r w:rsidRPr="00524FD8">
        <w:rPr>
          <w:rFonts w:eastAsia="Times New Roman" w:cstheme="minorHAnsi"/>
          <w:color w:val="050505"/>
          <w:sz w:val="22"/>
          <w:szCs w:val="22"/>
          <w:lang w:eastAsia="fr-FR"/>
        </w:rPr>
        <w:t>C’est le premier des projets de renaturation mené par la Communauté de communes Sud Roussillon : entre janvier et février 2023, plus de 400 arbres seront plantés le long de la RD612, entre Elne et l’entrée de ville de Saint-Cyprien. Cette opération concerne un tronçon de route de 1,6 km, traversé par une voie douce du Département.</w:t>
      </w:r>
      <w:r w:rsidR="002F1CBE">
        <w:rPr>
          <w:rFonts w:eastAsia="Times New Roman" w:cstheme="minorHAnsi"/>
          <w:color w:val="050505"/>
          <w:sz w:val="22"/>
          <w:szCs w:val="22"/>
          <w:lang w:eastAsia="fr-FR"/>
        </w:rPr>
        <w:t xml:space="preserve"> Tout en préservant</w:t>
      </w:r>
      <w:r w:rsidRPr="00524FD8">
        <w:rPr>
          <w:rFonts w:eastAsia="Times New Roman" w:cstheme="minorHAnsi"/>
          <w:color w:val="050505"/>
          <w:sz w:val="22"/>
          <w:szCs w:val="22"/>
          <w:lang w:eastAsia="fr-FR"/>
        </w:rPr>
        <w:t xml:space="preserve"> le panorama sur le Canigou ou les Albères, ces plantations favorisent la biodiversité</w:t>
      </w:r>
      <w:r w:rsidR="002F1CBE">
        <w:rPr>
          <w:rFonts w:eastAsia="Times New Roman" w:cstheme="minorHAnsi"/>
          <w:color w:val="050505"/>
          <w:sz w:val="22"/>
          <w:szCs w:val="22"/>
          <w:lang w:eastAsia="fr-FR"/>
        </w:rPr>
        <w:t xml:space="preserve"> et</w:t>
      </w:r>
      <w:r w:rsidRPr="00524FD8">
        <w:rPr>
          <w:rFonts w:eastAsia="Times New Roman" w:cstheme="minorHAnsi"/>
          <w:color w:val="050505"/>
          <w:sz w:val="22"/>
          <w:szCs w:val="22"/>
          <w:lang w:eastAsia="fr-FR"/>
        </w:rPr>
        <w:t xml:space="preserve"> la fraîcheur</w:t>
      </w:r>
      <w:r w:rsidR="002F1CBE">
        <w:rPr>
          <w:rFonts w:eastAsia="Times New Roman" w:cstheme="minorHAnsi"/>
          <w:color w:val="050505"/>
          <w:sz w:val="22"/>
          <w:szCs w:val="22"/>
          <w:lang w:eastAsia="fr-FR"/>
        </w:rPr>
        <w:t xml:space="preserve">. Elles isolent </w:t>
      </w:r>
      <w:r w:rsidRPr="00524FD8">
        <w:rPr>
          <w:rFonts w:eastAsia="Times New Roman" w:cstheme="minorHAnsi"/>
          <w:color w:val="050505"/>
          <w:sz w:val="22"/>
          <w:szCs w:val="22"/>
          <w:lang w:eastAsia="fr-FR"/>
        </w:rPr>
        <w:t xml:space="preserve">de la route les usagers de la voie douce. </w:t>
      </w:r>
    </w:p>
    <w:p w14:paraId="615A2B2B" w14:textId="6F35297C" w:rsidR="002A0CF7" w:rsidRPr="00524FD8" w:rsidRDefault="002A0CF7" w:rsidP="0080399F">
      <w:pPr>
        <w:shd w:val="clear" w:color="auto" w:fill="FFFFFF"/>
        <w:spacing w:after="0" w:line="240" w:lineRule="auto"/>
        <w:jc w:val="left"/>
        <w:rPr>
          <w:rFonts w:eastAsia="Times New Roman" w:cstheme="minorHAnsi"/>
          <w:color w:val="050505"/>
          <w:sz w:val="22"/>
          <w:szCs w:val="22"/>
          <w:lang w:eastAsia="fr-FR"/>
        </w:rPr>
      </w:pPr>
      <w:r w:rsidRPr="00524FD8">
        <w:rPr>
          <w:rFonts w:eastAsia="Times New Roman" w:cstheme="minorHAnsi"/>
          <w:color w:val="050505"/>
          <w:sz w:val="22"/>
          <w:szCs w:val="22"/>
          <w:lang w:eastAsia="fr-FR"/>
        </w:rPr>
        <w:lastRenderedPageBreak/>
        <w:t>180 écoliers du territoire participeront à cette opération verte</w:t>
      </w:r>
      <w:r w:rsidR="002F1CBE">
        <w:rPr>
          <w:rFonts w:eastAsia="Times New Roman" w:cstheme="minorHAnsi"/>
          <w:color w:val="050505"/>
          <w:sz w:val="22"/>
          <w:szCs w:val="22"/>
          <w:lang w:eastAsia="fr-FR"/>
        </w:rPr>
        <w:t xml:space="preserve"> en plantant leur arbre</w:t>
      </w:r>
      <w:r w:rsidRPr="00524FD8">
        <w:rPr>
          <w:rFonts w:eastAsia="Times New Roman" w:cstheme="minorHAnsi"/>
          <w:color w:val="050505"/>
          <w:sz w:val="22"/>
          <w:szCs w:val="22"/>
          <w:lang w:eastAsia="fr-FR"/>
        </w:rPr>
        <w:t xml:space="preserve">. </w:t>
      </w:r>
    </w:p>
    <w:p w14:paraId="5B37062F" w14:textId="77777777" w:rsidR="002A0CF7" w:rsidRPr="00524FD8" w:rsidRDefault="002A0CF7" w:rsidP="0080399F">
      <w:pPr>
        <w:shd w:val="clear" w:color="auto" w:fill="FFFFFF"/>
        <w:spacing w:after="0" w:line="240" w:lineRule="auto"/>
        <w:jc w:val="left"/>
        <w:rPr>
          <w:rFonts w:eastAsia="Times New Roman" w:cstheme="minorHAnsi"/>
          <w:color w:val="050505"/>
          <w:sz w:val="22"/>
          <w:szCs w:val="22"/>
          <w:lang w:eastAsia="fr-FR"/>
        </w:rPr>
      </w:pPr>
    </w:p>
    <w:p w14:paraId="68F512B0" w14:textId="31077639" w:rsidR="002A0CF7" w:rsidRDefault="002A0CF7" w:rsidP="0080399F">
      <w:pPr>
        <w:shd w:val="clear" w:color="auto" w:fill="FFFFFF"/>
        <w:spacing w:after="0" w:line="240" w:lineRule="auto"/>
        <w:jc w:val="left"/>
        <w:rPr>
          <w:rFonts w:eastAsia="Times New Roman" w:cstheme="minorHAnsi"/>
          <w:color w:val="050505"/>
          <w:sz w:val="22"/>
          <w:szCs w:val="22"/>
          <w:lang w:eastAsia="fr-FR"/>
        </w:rPr>
      </w:pPr>
      <w:r w:rsidRPr="00524FD8">
        <w:rPr>
          <w:rFonts w:eastAsia="Times New Roman" w:cstheme="minorHAnsi"/>
          <w:color w:val="050505"/>
          <w:sz w:val="22"/>
          <w:szCs w:val="22"/>
          <w:lang w:eastAsia="fr-FR"/>
        </w:rPr>
        <w:t>Différentes espèces sont concernées, parmi lesquelles le chêne vert, l’albizia, le micocoulier occidental, le copalme d’Amérique ainsi que des arbres fruitiers tels que les cerisiers, pêchers, abricotiers, oliviers ou encore figuiers. Seront également disposés des arbustes, des prair</w:t>
      </w:r>
      <w:r w:rsidR="002E176D">
        <w:rPr>
          <w:rFonts w:eastAsia="Times New Roman" w:cstheme="minorHAnsi"/>
          <w:color w:val="050505"/>
          <w:sz w:val="22"/>
          <w:szCs w:val="22"/>
          <w:lang w:eastAsia="fr-FR"/>
        </w:rPr>
        <w:t>i</w:t>
      </w:r>
      <w:r w:rsidRPr="00524FD8">
        <w:rPr>
          <w:rFonts w:eastAsia="Times New Roman" w:cstheme="minorHAnsi"/>
          <w:color w:val="050505"/>
          <w:sz w:val="22"/>
          <w:szCs w:val="22"/>
          <w:lang w:eastAsia="fr-FR"/>
        </w:rPr>
        <w:t>es fleuries ou des plantes</w:t>
      </w:r>
      <w:r w:rsidR="002F1CBE">
        <w:rPr>
          <w:rFonts w:eastAsia="Times New Roman" w:cstheme="minorHAnsi"/>
          <w:color w:val="050505"/>
          <w:sz w:val="22"/>
          <w:szCs w:val="22"/>
          <w:lang w:eastAsia="fr-FR"/>
        </w:rPr>
        <w:t>.</w:t>
      </w:r>
      <w:r w:rsidRPr="00524FD8">
        <w:rPr>
          <w:rFonts w:eastAsia="Times New Roman" w:cstheme="minorHAnsi"/>
          <w:color w:val="050505"/>
          <w:sz w:val="22"/>
          <w:szCs w:val="22"/>
          <w:lang w:eastAsia="fr-FR"/>
        </w:rPr>
        <w:t xml:space="preserve"> </w:t>
      </w:r>
    </w:p>
    <w:p w14:paraId="6F6704FE" w14:textId="77777777" w:rsidR="002F1CBE" w:rsidRPr="00524FD8" w:rsidRDefault="002F1CBE" w:rsidP="0080399F">
      <w:pPr>
        <w:shd w:val="clear" w:color="auto" w:fill="FFFFFF"/>
        <w:spacing w:after="0" w:line="240" w:lineRule="auto"/>
        <w:jc w:val="left"/>
        <w:rPr>
          <w:rFonts w:eastAsia="Times New Roman" w:cstheme="minorHAnsi"/>
          <w:color w:val="050505"/>
          <w:sz w:val="22"/>
          <w:szCs w:val="22"/>
          <w:lang w:eastAsia="fr-FR"/>
        </w:rPr>
      </w:pPr>
    </w:p>
    <w:p w14:paraId="675FA2A8" w14:textId="28C1886D" w:rsidR="002F1CBE" w:rsidRDefault="002F1CBE" w:rsidP="0080399F">
      <w:pPr>
        <w:jc w:val="left"/>
        <w:rPr>
          <w:i/>
          <w:iCs/>
          <w:sz w:val="22"/>
          <w:szCs w:val="22"/>
        </w:rPr>
      </w:pPr>
      <w:r w:rsidRPr="002F1CBE">
        <w:rPr>
          <w:i/>
          <w:iCs/>
          <w:sz w:val="22"/>
          <w:szCs w:val="22"/>
        </w:rPr>
        <w:t>Coût estimé : 250 000 €</w:t>
      </w:r>
      <w:r w:rsidR="0080399F">
        <w:rPr>
          <w:i/>
          <w:iCs/>
          <w:sz w:val="22"/>
          <w:szCs w:val="22"/>
        </w:rPr>
        <w:br/>
      </w:r>
      <w:r w:rsidRPr="002F1CBE">
        <w:rPr>
          <w:i/>
          <w:iCs/>
          <w:sz w:val="22"/>
          <w:szCs w:val="22"/>
        </w:rPr>
        <w:t>Prévu : janvier – février 2023</w:t>
      </w:r>
    </w:p>
    <w:p w14:paraId="4D0D90DA" w14:textId="77777777" w:rsidR="0080399F" w:rsidRDefault="0080399F" w:rsidP="0080399F">
      <w:pPr>
        <w:rPr>
          <w:sz w:val="22"/>
          <w:szCs w:val="22"/>
        </w:rPr>
      </w:pPr>
      <w:r>
        <w:rPr>
          <w:sz w:val="22"/>
          <w:szCs w:val="22"/>
        </w:rPr>
        <w:t xml:space="preserve">Photo : </w:t>
      </w:r>
    </w:p>
    <w:p w14:paraId="24EB0B97" w14:textId="1C7ADC15" w:rsidR="0087487A" w:rsidRDefault="0087487A">
      <w:pPr>
        <w:rPr>
          <w:i/>
          <w:iCs/>
          <w:sz w:val="22"/>
          <w:szCs w:val="22"/>
        </w:rPr>
      </w:pPr>
    </w:p>
    <w:p w14:paraId="25D5D0F4" w14:textId="7A6060E7" w:rsidR="00524FD8" w:rsidRDefault="002A0CF7">
      <w:pPr>
        <w:rPr>
          <w:b/>
          <w:bCs/>
          <w:color w:val="FF0000"/>
          <w:sz w:val="28"/>
          <w:szCs w:val="28"/>
        </w:rPr>
      </w:pPr>
      <w:r w:rsidRPr="002A0CF7">
        <w:rPr>
          <w:b/>
          <w:bCs/>
          <w:color w:val="FF0000"/>
          <w:sz w:val="28"/>
          <w:szCs w:val="28"/>
        </w:rPr>
        <w:t>ECONOMIE</w:t>
      </w:r>
    </w:p>
    <w:p w14:paraId="441D4638" w14:textId="01411EE4" w:rsidR="00BA4AD2" w:rsidRPr="00B6034C" w:rsidRDefault="00BA4AD2">
      <w:pPr>
        <w:rPr>
          <w:b/>
          <w:bCs/>
          <w:sz w:val="22"/>
          <w:szCs w:val="22"/>
        </w:rPr>
      </w:pPr>
      <w:bookmarkStart w:id="0" w:name="_Hlk122421994"/>
      <w:r w:rsidRPr="00B6034C">
        <w:rPr>
          <w:b/>
          <w:bCs/>
          <w:sz w:val="22"/>
          <w:szCs w:val="22"/>
        </w:rPr>
        <w:t>Ambition Sud Roussillon : l’Hôtel d’entreprises ouvert sur notre territoire</w:t>
      </w:r>
    </w:p>
    <w:p w14:paraId="5B36E8F1" w14:textId="790DB7A2" w:rsidR="00BA4AD2" w:rsidRDefault="00916C57" w:rsidP="00BA4AD2">
      <w:pPr>
        <w:rPr>
          <w:sz w:val="22"/>
          <w:szCs w:val="22"/>
        </w:rPr>
      </w:pPr>
      <w:r>
        <w:rPr>
          <w:sz w:val="22"/>
          <w:szCs w:val="22"/>
        </w:rPr>
        <w:t xml:space="preserve">Le tout nouvel Hôtel d’entreprises Ambition Sud Roussillon est désormais ouvert sur la zone Las </w:t>
      </w:r>
      <w:proofErr w:type="spellStart"/>
      <w:r>
        <w:rPr>
          <w:sz w:val="22"/>
          <w:szCs w:val="22"/>
        </w:rPr>
        <w:t>Hortes</w:t>
      </w:r>
      <w:proofErr w:type="spellEnd"/>
      <w:r>
        <w:rPr>
          <w:sz w:val="22"/>
          <w:szCs w:val="22"/>
        </w:rPr>
        <w:t xml:space="preserve"> de Saint-Cyprien. Le site est partagé entre des bureaux individuels en location, des salles de réunion modulables et un espace de coworking, à louer à la demi-journée ou </w:t>
      </w:r>
      <w:r w:rsidR="0099172A">
        <w:rPr>
          <w:sz w:val="22"/>
          <w:szCs w:val="22"/>
        </w:rPr>
        <w:t xml:space="preserve">à </w:t>
      </w:r>
      <w:r>
        <w:rPr>
          <w:sz w:val="22"/>
          <w:szCs w:val="22"/>
        </w:rPr>
        <w:t>la journée. Les lieux sont équipés, meublés et fibré</w:t>
      </w:r>
      <w:r w:rsidR="0099172A">
        <w:rPr>
          <w:sz w:val="22"/>
          <w:szCs w:val="22"/>
        </w:rPr>
        <w:t>s</w:t>
      </w:r>
      <w:r>
        <w:rPr>
          <w:sz w:val="22"/>
          <w:szCs w:val="22"/>
        </w:rPr>
        <w:t xml:space="preserve">, avec de nombreuses prestations. </w:t>
      </w:r>
    </w:p>
    <w:p w14:paraId="30C4DA3A" w14:textId="22CD69BF" w:rsidR="00916C57" w:rsidRDefault="00916C57" w:rsidP="00BA4AD2">
      <w:pPr>
        <w:rPr>
          <w:sz w:val="22"/>
          <w:szCs w:val="22"/>
        </w:rPr>
      </w:pPr>
      <w:r>
        <w:rPr>
          <w:sz w:val="22"/>
          <w:szCs w:val="22"/>
        </w:rPr>
        <w:t xml:space="preserve">Cet Hôtel d’entreprises, pensé comme un complément à la Pépinière d’entreprises Sud Roussillon, s’inscrit dans une politique globale de développement économique. Il est ouvert à toute entreprise ou acteur du territoire. Des formations et des temps d’échange entre entreprises y seront organisés dès le premier trimestre 2023. </w:t>
      </w:r>
    </w:p>
    <w:p w14:paraId="4B04AC5F" w14:textId="77777777" w:rsidR="0021106B" w:rsidRDefault="00916C57" w:rsidP="0021106B">
      <w:pPr>
        <w:jc w:val="left"/>
        <w:rPr>
          <w:rFonts w:cstheme="minorHAnsi"/>
        </w:rPr>
      </w:pPr>
      <w:r w:rsidRPr="00B6034C">
        <w:rPr>
          <w:rFonts w:cstheme="minorHAnsi"/>
          <w:sz w:val="22"/>
          <w:szCs w:val="22"/>
          <w:shd w:val="clear" w:color="auto" w:fill="FFFFFF"/>
        </w:rPr>
        <w:t xml:space="preserve">Renseignements au 06 34 91 88 39 ou sur </w:t>
      </w:r>
      <w:hyperlink r:id="rId5" w:history="1">
        <w:r w:rsidRPr="00B6034C">
          <w:rPr>
            <w:rStyle w:val="Lienhypertexte"/>
            <w:rFonts w:cstheme="minorHAnsi"/>
            <w:sz w:val="22"/>
            <w:szCs w:val="22"/>
            <w:shd w:val="clear" w:color="auto" w:fill="FFFFFF"/>
          </w:rPr>
          <w:t>ambition@sudroussillon.fr</w:t>
        </w:r>
      </w:hyperlink>
      <w:r w:rsidRPr="00B6034C">
        <w:rPr>
          <w:rFonts w:cstheme="minorHAnsi"/>
          <w:sz w:val="22"/>
          <w:szCs w:val="22"/>
          <w:shd w:val="clear" w:color="auto" w:fill="FFFFFF"/>
        </w:rPr>
        <w:t> </w:t>
      </w:r>
    </w:p>
    <w:p w14:paraId="7E1F57A9" w14:textId="09287F1D" w:rsidR="0080399F" w:rsidRPr="0099172A" w:rsidRDefault="0080399F" w:rsidP="0021106B">
      <w:pPr>
        <w:jc w:val="left"/>
        <w:rPr>
          <w:b/>
          <w:bCs/>
          <w:i/>
          <w:iCs/>
          <w:sz w:val="22"/>
          <w:szCs w:val="22"/>
        </w:rPr>
      </w:pPr>
      <w:r w:rsidRPr="0099172A">
        <w:rPr>
          <w:b/>
          <w:bCs/>
          <w:i/>
          <w:iCs/>
          <w:sz w:val="22"/>
          <w:szCs w:val="22"/>
        </w:rPr>
        <w:t>Photo</w:t>
      </w:r>
      <w:r w:rsidR="0099172A" w:rsidRPr="0099172A">
        <w:rPr>
          <w:b/>
          <w:bCs/>
          <w:i/>
          <w:iCs/>
          <w:sz w:val="22"/>
          <w:szCs w:val="22"/>
        </w:rPr>
        <w:t>s</w:t>
      </w:r>
      <w:r w:rsidRPr="0099172A">
        <w:rPr>
          <w:b/>
          <w:bCs/>
          <w:i/>
          <w:iCs/>
          <w:sz w:val="22"/>
          <w:szCs w:val="22"/>
        </w:rPr>
        <w:t xml:space="preserve"> : </w:t>
      </w:r>
      <w:r w:rsidR="0099172A" w:rsidRPr="0099172A">
        <w:rPr>
          <w:b/>
          <w:bCs/>
          <w:i/>
          <w:iCs/>
          <w:sz w:val="22"/>
          <w:szCs w:val="22"/>
        </w:rPr>
        <w:t>le bâtiment et les bureaux d’Ambition Sud Roussillon</w:t>
      </w:r>
    </w:p>
    <w:p w14:paraId="7F2117AE" w14:textId="77777777" w:rsidR="00794CA2" w:rsidRDefault="00794CA2" w:rsidP="00916C57">
      <w:pPr>
        <w:jc w:val="left"/>
        <w:rPr>
          <w:rFonts w:cstheme="minorHAnsi"/>
          <w:sz w:val="18"/>
          <w:szCs w:val="18"/>
        </w:rPr>
      </w:pPr>
    </w:p>
    <w:p w14:paraId="626068B5" w14:textId="43538DFA" w:rsidR="00B6034C" w:rsidRPr="00B6034C" w:rsidRDefault="00B6034C" w:rsidP="00916C57">
      <w:pPr>
        <w:jc w:val="left"/>
        <w:rPr>
          <w:rFonts w:cstheme="minorHAnsi"/>
          <w:b/>
          <w:bCs/>
          <w:sz w:val="22"/>
          <w:szCs w:val="22"/>
        </w:rPr>
      </w:pPr>
      <w:r w:rsidRPr="00B6034C">
        <w:rPr>
          <w:rFonts w:cstheme="minorHAnsi"/>
          <w:b/>
          <w:bCs/>
          <w:sz w:val="22"/>
          <w:szCs w:val="22"/>
        </w:rPr>
        <w:t xml:space="preserve">Le futur tiers-lieu se précise </w:t>
      </w:r>
    </w:p>
    <w:p w14:paraId="665F80D1" w14:textId="26B38952" w:rsidR="00B6034C" w:rsidRDefault="00B6034C" w:rsidP="00916C57">
      <w:pPr>
        <w:jc w:val="left"/>
        <w:rPr>
          <w:rFonts w:cstheme="minorHAnsi"/>
          <w:sz w:val="22"/>
          <w:szCs w:val="22"/>
        </w:rPr>
      </w:pPr>
      <w:r w:rsidRPr="00B6034C">
        <w:rPr>
          <w:rFonts w:cstheme="minorHAnsi"/>
          <w:sz w:val="22"/>
          <w:szCs w:val="22"/>
        </w:rPr>
        <w:t>La création d’un tiers-lieu et d’un espace de coworking au cœur d’Alénya est en cours. Ce projet économique et social</w:t>
      </w:r>
      <w:r w:rsidR="00794CA2">
        <w:rPr>
          <w:rFonts w:cstheme="minorHAnsi"/>
          <w:sz w:val="22"/>
          <w:szCs w:val="22"/>
        </w:rPr>
        <w:t xml:space="preserve"> </w:t>
      </w:r>
      <w:r w:rsidR="004D41B0">
        <w:rPr>
          <w:rFonts w:cstheme="minorHAnsi"/>
          <w:sz w:val="22"/>
          <w:szCs w:val="22"/>
        </w:rPr>
        <w:t>animera</w:t>
      </w:r>
      <w:r w:rsidRPr="00B6034C">
        <w:rPr>
          <w:rFonts w:cstheme="minorHAnsi"/>
          <w:sz w:val="22"/>
          <w:szCs w:val="22"/>
        </w:rPr>
        <w:t xml:space="preserve"> la vie de la commune et l’espace </w:t>
      </w:r>
      <w:proofErr w:type="spellStart"/>
      <w:r w:rsidRPr="00B6034C">
        <w:rPr>
          <w:rFonts w:cstheme="minorHAnsi"/>
          <w:sz w:val="22"/>
          <w:szCs w:val="22"/>
        </w:rPr>
        <w:t>Ecoif</w:t>
      </w:r>
      <w:r>
        <w:rPr>
          <w:rFonts w:cstheme="minorHAnsi"/>
          <w:sz w:val="22"/>
          <w:szCs w:val="22"/>
        </w:rPr>
        <w:t>fier</w:t>
      </w:r>
      <w:proofErr w:type="spellEnd"/>
      <w:r w:rsidR="00794CA2">
        <w:rPr>
          <w:rFonts w:cstheme="minorHAnsi"/>
          <w:sz w:val="22"/>
          <w:szCs w:val="22"/>
        </w:rPr>
        <w:t xml:space="preserve">. Il est intégré à l’offre de Développement économique de la Communauté de communes, déjà représentée par la Pépinière d’entreprises et l’Hôtel d’entreprises, situés à Saint-Cyprien. </w:t>
      </w:r>
    </w:p>
    <w:p w14:paraId="3DD6A61E" w14:textId="6D7630AE" w:rsidR="00794CA2" w:rsidRDefault="00794CA2" w:rsidP="00916C57">
      <w:pPr>
        <w:jc w:val="left"/>
        <w:rPr>
          <w:rFonts w:cstheme="minorHAnsi"/>
          <w:sz w:val="22"/>
          <w:szCs w:val="22"/>
        </w:rPr>
      </w:pPr>
      <w:r>
        <w:rPr>
          <w:rFonts w:cstheme="minorHAnsi"/>
          <w:sz w:val="22"/>
          <w:szCs w:val="22"/>
        </w:rPr>
        <w:t xml:space="preserve">Dans ce tiers-lieu, des bureaux en location, des salles de coworking, des outils numériques et matériels à disposition, des lieux pour se réunir et même projeter des films. En plus de l’accueil au public, les conseillers numériques assureront des permanences pour l’accompagnement sur des démarches en ligne. </w:t>
      </w:r>
      <w:r w:rsidR="004D41B0">
        <w:rPr>
          <w:rFonts w:cstheme="minorHAnsi"/>
          <w:sz w:val="22"/>
          <w:szCs w:val="22"/>
        </w:rPr>
        <w:t xml:space="preserve">Ce projet est porté par la Communauté de communes, avec la participation du Département et de la Région. </w:t>
      </w:r>
    </w:p>
    <w:p w14:paraId="192104C6" w14:textId="558FC68A" w:rsidR="00794CA2" w:rsidRDefault="00794CA2" w:rsidP="00916C57">
      <w:pPr>
        <w:jc w:val="left"/>
        <w:rPr>
          <w:rFonts w:cstheme="minorHAnsi"/>
          <w:i/>
          <w:iCs/>
          <w:sz w:val="22"/>
          <w:szCs w:val="22"/>
        </w:rPr>
      </w:pPr>
      <w:r w:rsidRPr="00794CA2">
        <w:rPr>
          <w:rFonts w:cstheme="minorHAnsi"/>
          <w:i/>
          <w:iCs/>
          <w:sz w:val="22"/>
          <w:szCs w:val="22"/>
        </w:rPr>
        <w:t xml:space="preserve">Début des travaux : courant 2023. </w:t>
      </w:r>
    </w:p>
    <w:p w14:paraId="1372DFD7" w14:textId="15A2477B" w:rsidR="0080399F" w:rsidRPr="0099172A" w:rsidRDefault="0080399F" w:rsidP="0080399F">
      <w:pPr>
        <w:rPr>
          <w:b/>
          <w:bCs/>
          <w:i/>
          <w:iCs/>
          <w:sz w:val="22"/>
          <w:szCs w:val="22"/>
        </w:rPr>
      </w:pPr>
      <w:r w:rsidRPr="0099172A">
        <w:rPr>
          <w:b/>
          <w:bCs/>
          <w:i/>
          <w:iCs/>
          <w:sz w:val="22"/>
          <w:szCs w:val="22"/>
        </w:rPr>
        <w:t xml:space="preserve">Photo : </w:t>
      </w:r>
      <w:r w:rsidR="0021106B" w:rsidRPr="0099172A">
        <w:rPr>
          <w:b/>
          <w:bCs/>
          <w:i/>
          <w:iCs/>
          <w:sz w:val="22"/>
          <w:szCs w:val="22"/>
        </w:rPr>
        <w:t>projections du futur tiers lieu</w:t>
      </w:r>
    </w:p>
    <w:bookmarkEnd w:id="0"/>
    <w:p w14:paraId="2A570E57" w14:textId="32C02FA1" w:rsidR="002A0CF7" w:rsidRPr="002A0CF7" w:rsidRDefault="002A0CF7">
      <w:pPr>
        <w:rPr>
          <w:b/>
          <w:bCs/>
          <w:color w:val="FF0000"/>
          <w:sz w:val="28"/>
          <w:szCs w:val="28"/>
        </w:rPr>
      </w:pPr>
      <w:r w:rsidRPr="002A0CF7">
        <w:rPr>
          <w:b/>
          <w:bCs/>
          <w:color w:val="FF0000"/>
          <w:sz w:val="28"/>
          <w:szCs w:val="28"/>
        </w:rPr>
        <w:lastRenderedPageBreak/>
        <w:t>PROMOTION DU TERRITOIRE ET SPORT</w:t>
      </w:r>
    </w:p>
    <w:p w14:paraId="6DD3A875" w14:textId="77777777" w:rsidR="00524FD8" w:rsidRPr="00524FD8" w:rsidRDefault="00524FD8">
      <w:pPr>
        <w:rPr>
          <w:sz w:val="22"/>
          <w:szCs w:val="22"/>
        </w:rPr>
      </w:pPr>
    </w:p>
    <w:p w14:paraId="1640F0D5" w14:textId="4868993B" w:rsidR="00524FD8" w:rsidRPr="00524FD8" w:rsidRDefault="00524FD8">
      <w:pPr>
        <w:rPr>
          <w:b/>
          <w:bCs/>
          <w:sz w:val="22"/>
          <w:szCs w:val="22"/>
        </w:rPr>
      </w:pPr>
      <w:r w:rsidRPr="00524FD8">
        <w:rPr>
          <w:b/>
          <w:bCs/>
          <w:sz w:val="22"/>
          <w:szCs w:val="22"/>
        </w:rPr>
        <w:t>Foulées de Sud Roussillon : lancement d’un challenge interentreprises pour la 3</w:t>
      </w:r>
      <w:r w:rsidRPr="00524FD8">
        <w:rPr>
          <w:b/>
          <w:bCs/>
          <w:sz w:val="22"/>
          <w:szCs w:val="22"/>
          <w:vertAlign w:val="superscript"/>
        </w:rPr>
        <w:t>e</w:t>
      </w:r>
      <w:r w:rsidRPr="00524FD8">
        <w:rPr>
          <w:b/>
          <w:bCs/>
          <w:sz w:val="22"/>
          <w:szCs w:val="22"/>
        </w:rPr>
        <w:t xml:space="preserve"> édition</w:t>
      </w:r>
    </w:p>
    <w:p w14:paraId="447BDAE4" w14:textId="75305CB9" w:rsidR="00524FD8" w:rsidRDefault="00524FD8">
      <w:pPr>
        <w:rPr>
          <w:sz w:val="22"/>
          <w:szCs w:val="22"/>
        </w:rPr>
      </w:pPr>
      <w:r>
        <w:rPr>
          <w:sz w:val="22"/>
          <w:szCs w:val="22"/>
        </w:rPr>
        <w:t>Plus de 700 coureurs et 300 randonneurs ont pris le départ des 2</w:t>
      </w:r>
      <w:r w:rsidRPr="00524FD8">
        <w:rPr>
          <w:sz w:val="22"/>
          <w:szCs w:val="22"/>
          <w:vertAlign w:val="superscript"/>
        </w:rPr>
        <w:t>e</w:t>
      </w:r>
      <w:r>
        <w:rPr>
          <w:sz w:val="22"/>
          <w:szCs w:val="22"/>
        </w:rPr>
        <w:t xml:space="preserve"> Foulées de Sud Roussillon en juin dernier, confirmant le succès de cette course. Cette année, le semi-marathon, le 10 km, le 5 km et les courses enfants s’élanceront du centre historique d’Alénya, à proximité des caves </w:t>
      </w:r>
      <w:proofErr w:type="spellStart"/>
      <w:r>
        <w:rPr>
          <w:sz w:val="22"/>
          <w:szCs w:val="22"/>
        </w:rPr>
        <w:t>Ecoiffier</w:t>
      </w:r>
      <w:proofErr w:type="spellEnd"/>
      <w:r>
        <w:rPr>
          <w:sz w:val="22"/>
          <w:szCs w:val="22"/>
        </w:rPr>
        <w:t>.</w:t>
      </w:r>
    </w:p>
    <w:p w14:paraId="3901EEE2" w14:textId="00863900" w:rsidR="0080399F" w:rsidRDefault="00524FD8" w:rsidP="0080399F">
      <w:pPr>
        <w:rPr>
          <w:sz w:val="22"/>
          <w:szCs w:val="22"/>
        </w:rPr>
      </w:pPr>
      <w:r>
        <w:rPr>
          <w:sz w:val="22"/>
          <w:szCs w:val="22"/>
        </w:rPr>
        <w:t xml:space="preserve">Afin de fidéliser le public et de </w:t>
      </w:r>
      <w:r w:rsidR="00794CA2">
        <w:rPr>
          <w:sz w:val="22"/>
          <w:szCs w:val="22"/>
        </w:rPr>
        <w:t>mobiliser</w:t>
      </w:r>
      <w:r>
        <w:rPr>
          <w:sz w:val="22"/>
          <w:szCs w:val="22"/>
        </w:rPr>
        <w:t xml:space="preserve"> le tissu économique, les Foulées de Sud Roussillon </w:t>
      </w:r>
      <w:r w:rsidR="00794CA2">
        <w:rPr>
          <w:sz w:val="22"/>
          <w:szCs w:val="22"/>
        </w:rPr>
        <w:t>lancent</w:t>
      </w:r>
      <w:r>
        <w:rPr>
          <w:sz w:val="22"/>
          <w:szCs w:val="22"/>
        </w:rPr>
        <w:t xml:space="preserve"> en 2023 un challenge destiné aux entreprises et associations, qui peuvent venir marcher ou courir en groupe. </w:t>
      </w:r>
      <w:r w:rsidR="00794CA2">
        <w:rPr>
          <w:sz w:val="22"/>
          <w:szCs w:val="22"/>
        </w:rPr>
        <w:t>Rendez-vous</w:t>
      </w:r>
      <w:r>
        <w:rPr>
          <w:sz w:val="22"/>
          <w:szCs w:val="22"/>
        </w:rPr>
        <w:t xml:space="preserve"> est donné au</w:t>
      </w:r>
      <w:r w:rsidR="00794CA2">
        <w:rPr>
          <w:sz w:val="22"/>
          <w:szCs w:val="22"/>
        </w:rPr>
        <w:t xml:space="preserve">x acteurs du </w:t>
      </w:r>
      <w:r>
        <w:rPr>
          <w:sz w:val="22"/>
          <w:szCs w:val="22"/>
        </w:rPr>
        <w:t>monde économique le 4 juin prochain !</w:t>
      </w:r>
    </w:p>
    <w:p w14:paraId="50DCD495" w14:textId="3151E9DD" w:rsidR="00524FD8" w:rsidRPr="0099172A" w:rsidRDefault="0099172A">
      <w:pPr>
        <w:rPr>
          <w:b/>
          <w:bCs/>
          <w:i/>
          <w:iCs/>
          <w:sz w:val="22"/>
          <w:szCs w:val="22"/>
        </w:rPr>
      </w:pPr>
      <w:r w:rsidRPr="0099172A">
        <w:rPr>
          <w:b/>
          <w:bCs/>
          <w:i/>
          <w:iCs/>
          <w:sz w:val="22"/>
          <w:szCs w:val="22"/>
        </w:rPr>
        <w:t>Photos : départ et courses des Foulées de Sud Roussillon</w:t>
      </w:r>
    </w:p>
    <w:sectPr w:rsidR="00524FD8" w:rsidRPr="009917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8A4DA6"/>
    <w:multiLevelType w:val="hybridMultilevel"/>
    <w:tmpl w:val="92764852"/>
    <w:lvl w:ilvl="0" w:tplc="F4D41F8C">
      <w:start w:val="30"/>
      <w:numFmt w:val="bullet"/>
      <w:lvlText w:val=""/>
      <w:lvlJc w:val="left"/>
      <w:pPr>
        <w:ind w:left="720" w:hanging="360"/>
      </w:pPr>
      <w:rPr>
        <w:rFonts w:ascii="Wingdings" w:eastAsiaTheme="minorHAnsi" w:hAnsi="Wingdings"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81093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FD8"/>
    <w:rsid w:val="00071830"/>
    <w:rsid w:val="0021106B"/>
    <w:rsid w:val="00214E79"/>
    <w:rsid w:val="002A0CF7"/>
    <w:rsid w:val="002E176D"/>
    <w:rsid w:val="002F1CBE"/>
    <w:rsid w:val="003560CE"/>
    <w:rsid w:val="00376EE7"/>
    <w:rsid w:val="004C1D4E"/>
    <w:rsid w:val="004D41B0"/>
    <w:rsid w:val="00524FD8"/>
    <w:rsid w:val="0054571D"/>
    <w:rsid w:val="00556D87"/>
    <w:rsid w:val="00566C30"/>
    <w:rsid w:val="005761D7"/>
    <w:rsid w:val="005C688F"/>
    <w:rsid w:val="005C7780"/>
    <w:rsid w:val="006E2554"/>
    <w:rsid w:val="0070515B"/>
    <w:rsid w:val="00793B56"/>
    <w:rsid w:val="00794CA2"/>
    <w:rsid w:val="00795D0A"/>
    <w:rsid w:val="0080399F"/>
    <w:rsid w:val="00805567"/>
    <w:rsid w:val="0087487A"/>
    <w:rsid w:val="00916C57"/>
    <w:rsid w:val="00977376"/>
    <w:rsid w:val="0097737C"/>
    <w:rsid w:val="0099172A"/>
    <w:rsid w:val="00A958C3"/>
    <w:rsid w:val="00AD52AF"/>
    <w:rsid w:val="00B6034C"/>
    <w:rsid w:val="00B61D9B"/>
    <w:rsid w:val="00B8743E"/>
    <w:rsid w:val="00BA4AD2"/>
    <w:rsid w:val="00C61B08"/>
    <w:rsid w:val="00D22D26"/>
    <w:rsid w:val="00D540E9"/>
    <w:rsid w:val="00E22597"/>
    <w:rsid w:val="00ED4DCC"/>
    <w:rsid w:val="00EF7375"/>
    <w:rsid w:val="00F41BF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B621F"/>
  <w15:chartTrackingRefBased/>
  <w15:docId w15:val="{B09A4BBD-9CE2-4F86-BF98-68E8F5EF1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fr-FR"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2AF"/>
  </w:style>
  <w:style w:type="paragraph" w:styleId="Titre1">
    <w:name w:val="heading 1"/>
    <w:basedOn w:val="Normal"/>
    <w:next w:val="Normal"/>
    <w:link w:val="Titre1Car"/>
    <w:uiPriority w:val="9"/>
    <w:qFormat/>
    <w:rsid w:val="00AD52AF"/>
    <w:pPr>
      <w:spacing w:before="300" w:after="40"/>
      <w:jc w:val="left"/>
      <w:outlineLvl w:val="0"/>
    </w:pPr>
    <w:rPr>
      <w:smallCaps/>
      <w:spacing w:val="5"/>
      <w:sz w:val="32"/>
      <w:szCs w:val="32"/>
    </w:rPr>
  </w:style>
  <w:style w:type="paragraph" w:styleId="Titre2">
    <w:name w:val="heading 2"/>
    <w:basedOn w:val="Normal"/>
    <w:next w:val="Normal"/>
    <w:link w:val="Titre2Car"/>
    <w:uiPriority w:val="9"/>
    <w:semiHidden/>
    <w:unhideWhenUsed/>
    <w:qFormat/>
    <w:rsid w:val="00AD52AF"/>
    <w:pPr>
      <w:spacing w:after="0"/>
      <w:jc w:val="left"/>
      <w:outlineLvl w:val="1"/>
    </w:pPr>
    <w:rPr>
      <w:smallCaps/>
      <w:spacing w:val="5"/>
      <w:sz w:val="28"/>
      <w:szCs w:val="28"/>
    </w:rPr>
  </w:style>
  <w:style w:type="paragraph" w:styleId="Titre3">
    <w:name w:val="heading 3"/>
    <w:basedOn w:val="Normal"/>
    <w:next w:val="Normal"/>
    <w:link w:val="Titre3Car"/>
    <w:uiPriority w:val="9"/>
    <w:semiHidden/>
    <w:unhideWhenUsed/>
    <w:qFormat/>
    <w:rsid w:val="00AD52AF"/>
    <w:pPr>
      <w:spacing w:after="0"/>
      <w:jc w:val="left"/>
      <w:outlineLvl w:val="2"/>
    </w:pPr>
    <w:rPr>
      <w:smallCaps/>
      <w:spacing w:val="5"/>
      <w:sz w:val="24"/>
      <w:szCs w:val="24"/>
    </w:rPr>
  </w:style>
  <w:style w:type="paragraph" w:styleId="Titre4">
    <w:name w:val="heading 4"/>
    <w:basedOn w:val="Normal"/>
    <w:next w:val="Normal"/>
    <w:link w:val="Titre4Car"/>
    <w:uiPriority w:val="9"/>
    <w:semiHidden/>
    <w:unhideWhenUsed/>
    <w:qFormat/>
    <w:rsid w:val="00AD52AF"/>
    <w:pPr>
      <w:spacing w:after="0"/>
      <w:jc w:val="left"/>
      <w:outlineLvl w:val="3"/>
    </w:pPr>
    <w:rPr>
      <w:i/>
      <w:iCs/>
      <w:smallCaps/>
      <w:spacing w:val="10"/>
      <w:sz w:val="22"/>
      <w:szCs w:val="22"/>
    </w:rPr>
  </w:style>
  <w:style w:type="paragraph" w:styleId="Titre5">
    <w:name w:val="heading 5"/>
    <w:basedOn w:val="Normal"/>
    <w:next w:val="Normal"/>
    <w:link w:val="Titre5Car"/>
    <w:uiPriority w:val="9"/>
    <w:semiHidden/>
    <w:unhideWhenUsed/>
    <w:qFormat/>
    <w:rsid w:val="00AD52AF"/>
    <w:pPr>
      <w:spacing w:after="0"/>
      <w:jc w:val="left"/>
      <w:outlineLvl w:val="4"/>
    </w:pPr>
    <w:rPr>
      <w:smallCaps/>
      <w:color w:val="5B8777" w:themeColor="accent6" w:themeShade="BF"/>
      <w:spacing w:val="10"/>
      <w:sz w:val="22"/>
      <w:szCs w:val="22"/>
    </w:rPr>
  </w:style>
  <w:style w:type="paragraph" w:styleId="Titre6">
    <w:name w:val="heading 6"/>
    <w:basedOn w:val="Normal"/>
    <w:next w:val="Normal"/>
    <w:link w:val="Titre6Car"/>
    <w:uiPriority w:val="9"/>
    <w:semiHidden/>
    <w:unhideWhenUsed/>
    <w:qFormat/>
    <w:rsid w:val="00AD52AF"/>
    <w:pPr>
      <w:spacing w:after="0"/>
      <w:jc w:val="left"/>
      <w:outlineLvl w:val="5"/>
    </w:pPr>
    <w:rPr>
      <w:smallCaps/>
      <w:color w:val="84AC9D" w:themeColor="accent6"/>
      <w:spacing w:val="5"/>
      <w:sz w:val="22"/>
      <w:szCs w:val="22"/>
    </w:rPr>
  </w:style>
  <w:style w:type="paragraph" w:styleId="Titre7">
    <w:name w:val="heading 7"/>
    <w:basedOn w:val="Normal"/>
    <w:next w:val="Normal"/>
    <w:link w:val="Titre7Car"/>
    <w:uiPriority w:val="9"/>
    <w:semiHidden/>
    <w:unhideWhenUsed/>
    <w:qFormat/>
    <w:rsid w:val="00AD52AF"/>
    <w:pPr>
      <w:spacing w:after="0"/>
      <w:jc w:val="left"/>
      <w:outlineLvl w:val="6"/>
    </w:pPr>
    <w:rPr>
      <w:b/>
      <w:bCs/>
      <w:smallCaps/>
      <w:color w:val="84AC9D" w:themeColor="accent6"/>
      <w:spacing w:val="10"/>
    </w:rPr>
  </w:style>
  <w:style w:type="paragraph" w:styleId="Titre8">
    <w:name w:val="heading 8"/>
    <w:basedOn w:val="Normal"/>
    <w:next w:val="Normal"/>
    <w:link w:val="Titre8Car"/>
    <w:uiPriority w:val="9"/>
    <w:semiHidden/>
    <w:unhideWhenUsed/>
    <w:qFormat/>
    <w:rsid w:val="00AD52AF"/>
    <w:pPr>
      <w:spacing w:after="0"/>
      <w:jc w:val="left"/>
      <w:outlineLvl w:val="7"/>
    </w:pPr>
    <w:rPr>
      <w:b/>
      <w:bCs/>
      <w:i/>
      <w:iCs/>
      <w:smallCaps/>
      <w:color w:val="5B8777" w:themeColor="accent6" w:themeShade="BF"/>
    </w:rPr>
  </w:style>
  <w:style w:type="paragraph" w:styleId="Titre9">
    <w:name w:val="heading 9"/>
    <w:basedOn w:val="Normal"/>
    <w:next w:val="Normal"/>
    <w:link w:val="Titre9Car"/>
    <w:uiPriority w:val="9"/>
    <w:semiHidden/>
    <w:unhideWhenUsed/>
    <w:qFormat/>
    <w:rsid w:val="00AD52AF"/>
    <w:pPr>
      <w:spacing w:after="0"/>
      <w:jc w:val="left"/>
      <w:outlineLvl w:val="8"/>
    </w:pPr>
    <w:rPr>
      <w:b/>
      <w:bCs/>
      <w:i/>
      <w:iCs/>
      <w:smallCaps/>
      <w:color w:val="3D5A4F" w:themeColor="accent6" w:themeShade="8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D52AF"/>
    <w:rPr>
      <w:smallCaps/>
      <w:spacing w:val="5"/>
      <w:sz w:val="32"/>
      <w:szCs w:val="32"/>
    </w:rPr>
  </w:style>
  <w:style w:type="character" w:customStyle="1" w:styleId="Titre2Car">
    <w:name w:val="Titre 2 Car"/>
    <w:basedOn w:val="Policepardfaut"/>
    <w:link w:val="Titre2"/>
    <w:uiPriority w:val="9"/>
    <w:semiHidden/>
    <w:rsid w:val="00AD52AF"/>
    <w:rPr>
      <w:smallCaps/>
      <w:spacing w:val="5"/>
      <w:sz w:val="28"/>
      <w:szCs w:val="28"/>
    </w:rPr>
  </w:style>
  <w:style w:type="character" w:customStyle="1" w:styleId="Titre3Car">
    <w:name w:val="Titre 3 Car"/>
    <w:basedOn w:val="Policepardfaut"/>
    <w:link w:val="Titre3"/>
    <w:uiPriority w:val="9"/>
    <w:semiHidden/>
    <w:rsid w:val="00AD52AF"/>
    <w:rPr>
      <w:smallCaps/>
      <w:spacing w:val="5"/>
      <w:sz w:val="24"/>
      <w:szCs w:val="24"/>
    </w:rPr>
  </w:style>
  <w:style w:type="character" w:customStyle="1" w:styleId="Titre4Car">
    <w:name w:val="Titre 4 Car"/>
    <w:basedOn w:val="Policepardfaut"/>
    <w:link w:val="Titre4"/>
    <w:uiPriority w:val="9"/>
    <w:semiHidden/>
    <w:rsid w:val="00AD52AF"/>
    <w:rPr>
      <w:i/>
      <w:iCs/>
      <w:smallCaps/>
      <w:spacing w:val="10"/>
      <w:sz w:val="22"/>
      <w:szCs w:val="22"/>
    </w:rPr>
  </w:style>
  <w:style w:type="character" w:customStyle="1" w:styleId="Titre5Car">
    <w:name w:val="Titre 5 Car"/>
    <w:basedOn w:val="Policepardfaut"/>
    <w:link w:val="Titre5"/>
    <w:uiPriority w:val="9"/>
    <w:semiHidden/>
    <w:rsid w:val="00AD52AF"/>
    <w:rPr>
      <w:smallCaps/>
      <w:color w:val="5B8777" w:themeColor="accent6" w:themeShade="BF"/>
      <w:spacing w:val="10"/>
      <w:sz w:val="22"/>
      <w:szCs w:val="22"/>
    </w:rPr>
  </w:style>
  <w:style w:type="character" w:customStyle="1" w:styleId="Titre6Car">
    <w:name w:val="Titre 6 Car"/>
    <w:basedOn w:val="Policepardfaut"/>
    <w:link w:val="Titre6"/>
    <w:uiPriority w:val="9"/>
    <w:semiHidden/>
    <w:rsid w:val="00AD52AF"/>
    <w:rPr>
      <w:smallCaps/>
      <w:color w:val="84AC9D" w:themeColor="accent6"/>
      <w:spacing w:val="5"/>
      <w:sz w:val="22"/>
      <w:szCs w:val="22"/>
    </w:rPr>
  </w:style>
  <w:style w:type="character" w:customStyle="1" w:styleId="Titre7Car">
    <w:name w:val="Titre 7 Car"/>
    <w:basedOn w:val="Policepardfaut"/>
    <w:link w:val="Titre7"/>
    <w:uiPriority w:val="9"/>
    <w:semiHidden/>
    <w:rsid w:val="00AD52AF"/>
    <w:rPr>
      <w:b/>
      <w:bCs/>
      <w:smallCaps/>
      <w:color w:val="84AC9D" w:themeColor="accent6"/>
      <w:spacing w:val="10"/>
    </w:rPr>
  </w:style>
  <w:style w:type="character" w:customStyle="1" w:styleId="Titre8Car">
    <w:name w:val="Titre 8 Car"/>
    <w:basedOn w:val="Policepardfaut"/>
    <w:link w:val="Titre8"/>
    <w:uiPriority w:val="9"/>
    <w:semiHidden/>
    <w:rsid w:val="00AD52AF"/>
    <w:rPr>
      <w:b/>
      <w:bCs/>
      <w:i/>
      <w:iCs/>
      <w:smallCaps/>
      <w:color w:val="5B8777" w:themeColor="accent6" w:themeShade="BF"/>
    </w:rPr>
  </w:style>
  <w:style w:type="character" w:customStyle="1" w:styleId="Titre9Car">
    <w:name w:val="Titre 9 Car"/>
    <w:basedOn w:val="Policepardfaut"/>
    <w:link w:val="Titre9"/>
    <w:uiPriority w:val="9"/>
    <w:semiHidden/>
    <w:rsid w:val="00AD52AF"/>
    <w:rPr>
      <w:b/>
      <w:bCs/>
      <w:i/>
      <w:iCs/>
      <w:smallCaps/>
      <w:color w:val="3D5A4F" w:themeColor="accent6" w:themeShade="80"/>
    </w:rPr>
  </w:style>
  <w:style w:type="paragraph" w:styleId="Lgende">
    <w:name w:val="caption"/>
    <w:basedOn w:val="Normal"/>
    <w:next w:val="Normal"/>
    <w:uiPriority w:val="35"/>
    <w:semiHidden/>
    <w:unhideWhenUsed/>
    <w:qFormat/>
    <w:rsid w:val="00AD52AF"/>
    <w:rPr>
      <w:b/>
      <w:bCs/>
      <w:caps/>
      <w:sz w:val="16"/>
      <w:szCs w:val="16"/>
    </w:rPr>
  </w:style>
  <w:style w:type="paragraph" w:styleId="Titre">
    <w:name w:val="Title"/>
    <w:basedOn w:val="Normal"/>
    <w:next w:val="Normal"/>
    <w:link w:val="TitreCar"/>
    <w:uiPriority w:val="10"/>
    <w:qFormat/>
    <w:rsid w:val="00AD52AF"/>
    <w:pPr>
      <w:pBdr>
        <w:top w:val="single" w:sz="8" w:space="1" w:color="84AC9D" w:themeColor="accent6"/>
      </w:pBdr>
      <w:spacing w:after="120" w:line="240" w:lineRule="auto"/>
      <w:jc w:val="right"/>
    </w:pPr>
    <w:rPr>
      <w:smallCaps/>
      <w:color w:val="262626" w:themeColor="text1" w:themeTint="D9"/>
      <w:sz w:val="52"/>
      <w:szCs w:val="52"/>
    </w:rPr>
  </w:style>
  <w:style w:type="character" w:customStyle="1" w:styleId="TitreCar">
    <w:name w:val="Titre Car"/>
    <w:basedOn w:val="Policepardfaut"/>
    <w:link w:val="Titre"/>
    <w:uiPriority w:val="10"/>
    <w:rsid w:val="00AD52AF"/>
    <w:rPr>
      <w:smallCaps/>
      <w:color w:val="262626" w:themeColor="text1" w:themeTint="D9"/>
      <w:sz w:val="52"/>
      <w:szCs w:val="52"/>
    </w:rPr>
  </w:style>
  <w:style w:type="paragraph" w:styleId="Sous-titre">
    <w:name w:val="Subtitle"/>
    <w:basedOn w:val="Normal"/>
    <w:next w:val="Normal"/>
    <w:link w:val="Sous-titreCar"/>
    <w:uiPriority w:val="11"/>
    <w:qFormat/>
    <w:rsid w:val="00AD52AF"/>
    <w:pPr>
      <w:spacing w:after="720" w:line="240" w:lineRule="auto"/>
      <w:jc w:val="right"/>
    </w:pPr>
    <w:rPr>
      <w:rFonts w:asciiTheme="majorHAnsi" w:eastAsiaTheme="majorEastAsia" w:hAnsiTheme="majorHAnsi" w:cstheme="majorBidi"/>
    </w:rPr>
  </w:style>
  <w:style w:type="character" w:customStyle="1" w:styleId="Sous-titreCar">
    <w:name w:val="Sous-titre Car"/>
    <w:basedOn w:val="Policepardfaut"/>
    <w:link w:val="Sous-titre"/>
    <w:uiPriority w:val="11"/>
    <w:rsid w:val="00AD52AF"/>
    <w:rPr>
      <w:rFonts w:asciiTheme="majorHAnsi" w:eastAsiaTheme="majorEastAsia" w:hAnsiTheme="majorHAnsi" w:cstheme="majorBidi"/>
    </w:rPr>
  </w:style>
  <w:style w:type="character" w:styleId="lev">
    <w:name w:val="Strong"/>
    <w:uiPriority w:val="22"/>
    <w:qFormat/>
    <w:rsid w:val="00AD52AF"/>
    <w:rPr>
      <w:b/>
      <w:bCs/>
      <w:color w:val="84AC9D" w:themeColor="accent6"/>
    </w:rPr>
  </w:style>
  <w:style w:type="character" w:styleId="Accentuation">
    <w:name w:val="Emphasis"/>
    <w:uiPriority w:val="20"/>
    <w:qFormat/>
    <w:rsid w:val="00AD52AF"/>
    <w:rPr>
      <w:b/>
      <w:bCs/>
      <w:i/>
      <w:iCs/>
      <w:spacing w:val="10"/>
    </w:rPr>
  </w:style>
  <w:style w:type="paragraph" w:styleId="Sansinterligne">
    <w:name w:val="No Spacing"/>
    <w:uiPriority w:val="1"/>
    <w:qFormat/>
    <w:rsid w:val="00AD52AF"/>
    <w:pPr>
      <w:spacing w:after="0" w:line="240" w:lineRule="auto"/>
    </w:pPr>
  </w:style>
  <w:style w:type="paragraph" w:styleId="Paragraphedeliste">
    <w:name w:val="List Paragraph"/>
    <w:basedOn w:val="Normal"/>
    <w:uiPriority w:val="34"/>
    <w:qFormat/>
    <w:rsid w:val="00AD52AF"/>
    <w:pPr>
      <w:ind w:left="720"/>
      <w:contextualSpacing/>
    </w:pPr>
  </w:style>
  <w:style w:type="paragraph" w:styleId="Citation">
    <w:name w:val="Quote"/>
    <w:basedOn w:val="Normal"/>
    <w:next w:val="Normal"/>
    <w:link w:val="CitationCar"/>
    <w:uiPriority w:val="29"/>
    <w:qFormat/>
    <w:rsid w:val="00AD52AF"/>
    <w:rPr>
      <w:i/>
      <w:iCs/>
    </w:rPr>
  </w:style>
  <w:style w:type="character" w:customStyle="1" w:styleId="CitationCar">
    <w:name w:val="Citation Car"/>
    <w:basedOn w:val="Policepardfaut"/>
    <w:link w:val="Citation"/>
    <w:uiPriority w:val="29"/>
    <w:rsid w:val="00AD52AF"/>
    <w:rPr>
      <w:i/>
      <w:iCs/>
    </w:rPr>
  </w:style>
  <w:style w:type="paragraph" w:styleId="Citationintense">
    <w:name w:val="Intense Quote"/>
    <w:basedOn w:val="Normal"/>
    <w:next w:val="Normal"/>
    <w:link w:val="CitationintenseCar"/>
    <w:uiPriority w:val="30"/>
    <w:qFormat/>
    <w:rsid w:val="00AD52AF"/>
    <w:pPr>
      <w:pBdr>
        <w:top w:val="single" w:sz="8" w:space="1" w:color="84AC9D" w:themeColor="accent6"/>
      </w:pBdr>
      <w:spacing w:before="140" w:after="140"/>
      <w:ind w:left="1440" w:right="1440"/>
    </w:pPr>
    <w:rPr>
      <w:b/>
      <w:bCs/>
      <w:i/>
      <w:iCs/>
    </w:rPr>
  </w:style>
  <w:style w:type="character" w:customStyle="1" w:styleId="CitationintenseCar">
    <w:name w:val="Citation intense Car"/>
    <w:basedOn w:val="Policepardfaut"/>
    <w:link w:val="Citationintense"/>
    <w:uiPriority w:val="30"/>
    <w:rsid w:val="00AD52AF"/>
    <w:rPr>
      <w:b/>
      <w:bCs/>
      <w:i/>
      <w:iCs/>
    </w:rPr>
  </w:style>
  <w:style w:type="character" w:styleId="Accentuationlgre">
    <w:name w:val="Subtle Emphasis"/>
    <w:uiPriority w:val="19"/>
    <w:qFormat/>
    <w:rsid w:val="00AD52AF"/>
    <w:rPr>
      <w:i/>
      <w:iCs/>
    </w:rPr>
  </w:style>
  <w:style w:type="character" w:styleId="Accentuationintense">
    <w:name w:val="Intense Emphasis"/>
    <w:uiPriority w:val="21"/>
    <w:qFormat/>
    <w:rsid w:val="00AD52AF"/>
    <w:rPr>
      <w:b/>
      <w:bCs/>
      <w:i/>
      <w:iCs/>
      <w:color w:val="84AC9D" w:themeColor="accent6"/>
      <w:spacing w:val="10"/>
    </w:rPr>
  </w:style>
  <w:style w:type="character" w:styleId="Rfrencelgre">
    <w:name w:val="Subtle Reference"/>
    <w:uiPriority w:val="31"/>
    <w:qFormat/>
    <w:rsid w:val="00AD52AF"/>
    <w:rPr>
      <w:b/>
      <w:bCs/>
    </w:rPr>
  </w:style>
  <w:style w:type="character" w:styleId="Rfrenceintense">
    <w:name w:val="Intense Reference"/>
    <w:uiPriority w:val="32"/>
    <w:qFormat/>
    <w:rsid w:val="00AD52AF"/>
    <w:rPr>
      <w:b/>
      <w:bCs/>
      <w:smallCaps/>
      <w:spacing w:val="5"/>
      <w:sz w:val="22"/>
      <w:szCs w:val="22"/>
      <w:u w:val="single"/>
    </w:rPr>
  </w:style>
  <w:style w:type="character" w:styleId="Titredulivre">
    <w:name w:val="Book Title"/>
    <w:uiPriority w:val="33"/>
    <w:qFormat/>
    <w:rsid w:val="00AD52AF"/>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AD52AF"/>
    <w:pPr>
      <w:outlineLvl w:val="9"/>
    </w:pPr>
  </w:style>
  <w:style w:type="character" w:styleId="Lienhypertexte">
    <w:name w:val="Hyperlink"/>
    <w:basedOn w:val="Policepardfaut"/>
    <w:uiPriority w:val="99"/>
    <w:semiHidden/>
    <w:unhideWhenUsed/>
    <w:rsid w:val="00916C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973553">
      <w:bodyDiv w:val="1"/>
      <w:marLeft w:val="0"/>
      <w:marRight w:val="0"/>
      <w:marTop w:val="0"/>
      <w:marBottom w:val="0"/>
      <w:divBdr>
        <w:top w:val="none" w:sz="0" w:space="0" w:color="auto"/>
        <w:left w:val="none" w:sz="0" w:space="0" w:color="auto"/>
        <w:bottom w:val="none" w:sz="0" w:space="0" w:color="auto"/>
        <w:right w:val="none" w:sz="0" w:space="0" w:color="auto"/>
      </w:divBdr>
      <w:divsChild>
        <w:div w:id="911694258">
          <w:marLeft w:val="0"/>
          <w:marRight w:val="0"/>
          <w:marTop w:val="0"/>
          <w:marBottom w:val="0"/>
          <w:divBdr>
            <w:top w:val="none" w:sz="0" w:space="0" w:color="auto"/>
            <w:left w:val="none" w:sz="0" w:space="0" w:color="auto"/>
            <w:bottom w:val="none" w:sz="0" w:space="0" w:color="auto"/>
            <w:right w:val="none" w:sz="0" w:space="0" w:color="auto"/>
          </w:divBdr>
        </w:div>
        <w:div w:id="1970161591">
          <w:marLeft w:val="0"/>
          <w:marRight w:val="0"/>
          <w:marTop w:val="120"/>
          <w:marBottom w:val="0"/>
          <w:divBdr>
            <w:top w:val="none" w:sz="0" w:space="0" w:color="auto"/>
            <w:left w:val="none" w:sz="0" w:space="0" w:color="auto"/>
            <w:bottom w:val="none" w:sz="0" w:space="0" w:color="auto"/>
            <w:right w:val="none" w:sz="0" w:space="0" w:color="auto"/>
          </w:divBdr>
          <w:divsChild>
            <w:div w:id="757482123">
              <w:marLeft w:val="0"/>
              <w:marRight w:val="0"/>
              <w:marTop w:val="0"/>
              <w:marBottom w:val="0"/>
              <w:divBdr>
                <w:top w:val="none" w:sz="0" w:space="0" w:color="auto"/>
                <w:left w:val="none" w:sz="0" w:space="0" w:color="auto"/>
                <w:bottom w:val="none" w:sz="0" w:space="0" w:color="auto"/>
                <w:right w:val="none" w:sz="0" w:space="0" w:color="auto"/>
              </w:divBdr>
            </w:div>
          </w:divsChild>
        </w:div>
        <w:div w:id="115682423">
          <w:marLeft w:val="0"/>
          <w:marRight w:val="0"/>
          <w:marTop w:val="120"/>
          <w:marBottom w:val="0"/>
          <w:divBdr>
            <w:top w:val="none" w:sz="0" w:space="0" w:color="auto"/>
            <w:left w:val="none" w:sz="0" w:space="0" w:color="auto"/>
            <w:bottom w:val="none" w:sz="0" w:space="0" w:color="auto"/>
            <w:right w:val="none" w:sz="0" w:space="0" w:color="auto"/>
          </w:divBdr>
          <w:divsChild>
            <w:div w:id="1377435728">
              <w:marLeft w:val="0"/>
              <w:marRight w:val="0"/>
              <w:marTop w:val="0"/>
              <w:marBottom w:val="0"/>
              <w:divBdr>
                <w:top w:val="none" w:sz="0" w:space="0" w:color="auto"/>
                <w:left w:val="none" w:sz="0" w:space="0" w:color="auto"/>
                <w:bottom w:val="none" w:sz="0" w:space="0" w:color="auto"/>
                <w:right w:val="none" w:sz="0" w:space="0" w:color="auto"/>
              </w:divBdr>
            </w:div>
          </w:divsChild>
        </w:div>
        <w:div w:id="1043990625">
          <w:marLeft w:val="0"/>
          <w:marRight w:val="0"/>
          <w:marTop w:val="120"/>
          <w:marBottom w:val="0"/>
          <w:divBdr>
            <w:top w:val="none" w:sz="0" w:space="0" w:color="auto"/>
            <w:left w:val="none" w:sz="0" w:space="0" w:color="auto"/>
            <w:bottom w:val="none" w:sz="0" w:space="0" w:color="auto"/>
            <w:right w:val="none" w:sz="0" w:space="0" w:color="auto"/>
          </w:divBdr>
          <w:divsChild>
            <w:div w:id="1964845431">
              <w:marLeft w:val="0"/>
              <w:marRight w:val="0"/>
              <w:marTop w:val="0"/>
              <w:marBottom w:val="0"/>
              <w:divBdr>
                <w:top w:val="none" w:sz="0" w:space="0" w:color="auto"/>
                <w:left w:val="none" w:sz="0" w:space="0" w:color="auto"/>
                <w:bottom w:val="none" w:sz="0" w:space="0" w:color="auto"/>
                <w:right w:val="none" w:sz="0" w:space="0" w:color="auto"/>
              </w:divBdr>
            </w:div>
          </w:divsChild>
        </w:div>
        <w:div w:id="325743752">
          <w:marLeft w:val="0"/>
          <w:marRight w:val="0"/>
          <w:marTop w:val="120"/>
          <w:marBottom w:val="0"/>
          <w:divBdr>
            <w:top w:val="none" w:sz="0" w:space="0" w:color="auto"/>
            <w:left w:val="none" w:sz="0" w:space="0" w:color="auto"/>
            <w:bottom w:val="none" w:sz="0" w:space="0" w:color="auto"/>
            <w:right w:val="none" w:sz="0" w:space="0" w:color="auto"/>
          </w:divBdr>
          <w:divsChild>
            <w:div w:id="186844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mbition@sudroussillon.fr" TargetMode="External"/><Relationship Id="rId4" Type="http://schemas.openxmlformats.org/officeDocument/2006/relationships/webSettings" Target="webSettings.xml"/></Relationships>
</file>

<file path=word/theme/theme1.xml><?xml version="1.0" encoding="utf-8"?>
<a:theme xmlns:a="http://schemas.openxmlformats.org/drawingml/2006/main" name="Métropolitain">
  <a:themeElements>
    <a:clrScheme name="Métropolitain">
      <a:dk1>
        <a:sysClr val="windowText" lastClr="000000"/>
      </a:dk1>
      <a:lt1>
        <a:sysClr val="window" lastClr="FFFFFF"/>
      </a:lt1>
      <a:dk2>
        <a:srgbClr val="162F33"/>
      </a:dk2>
      <a:lt2>
        <a:srgbClr val="EAF0E0"/>
      </a:lt2>
      <a:accent1>
        <a:srgbClr val="50B4C8"/>
      </a:accent1>
      <a:accent2>
        <a:srgbClr val="A8B97F"/>
      </a:accent2>
      <a:accent3>
        <a:srgbClr val="9B9256"/>
      </a:accent3>
      <a:accent4>
        <a:srgbClr val="657689"/>
      </a:accent4>
      <a:accent5>
        <a:srgbClr val="7A855D"/>
      </a:accent5>
      <a:accent6>
        <a:srgbClr val="84AC9D"/>
      </a:accent6>
      <a:hlink>
        <a:srgbClr val="2370CD"/>
      </a:hlink>
      <a:folHlink>
        <a:srgbClr val="877589"/>
      </a:folHlink>
    </a:clrScheme>
    <a:fontScheme name="Métropolitain">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Métropolitain">
      <a:fillStyleLst>
        <a:solidFill>
          <a:schemeClr val="phClr"/>
        </a:solidFill>
        <a:gradFill rotWithShape="1">
          <a:gsLst>
            <a:gs pos="0">
              <a:schemeClr val="phClr">
                <a:tint val="70000"/>
                <a:satMod val="100000"/>
                <a:lumMod val="110000"/>
              </a:schemeClr>
            </a:gs>
            <a:gs pos="50000">
              <a:schemeClr val="phClr">
                <a:tint val="75000"/>
                <a:satMod val="101000"/>
                <a:lumMod val="105000"/>
              </a:schemeClr>
            </a:gs>
            <a:gs pos="100000">
              <a:schemeClr val="phClr">
                <a:tint val="82000"/>
                <a:satMod val="104000"/>
                <a:lumMod val="105000"/>
              </a:schemeClr>
            </a:gs>
          </a:gsLst>
          <a:lin ang="2700000" scaled="0"/>
        </a:gradFill>
        <a:gradFill rotWithShape="1">
          <a:gsLst>
            <a:gs pos="0">
              <a:schemeClr val="phClr">
                <a:tint val="97000"/>
                <a:satMod val="100000"/>
                <a:lumMod val="102000"/>
              </a:schemeClr>
            </a:gs>
            <a:gs pos="50000">
              <a:schemeClr val="phClr">
                <a:shade val="100000"/>
                <a:satMod val="100000"/>
                <a:lumMod val="100000"/>
              </a:schemeClr>
            </a:gs>
            <a:gs pos="100000">
              <a:schemeClr val="phClr">
                <a:shade val="80000"/>
                <a:satMod val="100000"/>
                <a:lumMod val="99000"/>
              </a:schemeClr>
            </a:gs>
          </a:gsLst>
          <a:lin ang="27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solidFill>
          <a:schemeClr val="phClr">
            <a:shade val="95000"/>
            <a:satMod val="170000"/>
          </a:schemeClr>
        </a:solidFill>
      </a:bgFillStyleLst>
    </a:fmtScheme>
  </a:themeElements>
  <a:objectDefaults/>
  <a:extraClrSchemeLst/>
  <a:extLst>
    <a:ext uri="{05A4C25C-085E-4340-85A3-A5531E510DB2}">
      <thm15:themeFamily xmlns:thm15="http://schemas.microsoft.com/office/thememl/2012/main" name="Metropolitan" id="{4C5440D6-04D2-4954-96CF-F251137069B2}" vid="{79CFCA13-9412-4290-BB4B-85112F88857B}"/>
    </a:ext>
  </a:extLst>
</a:theme>
</file>

<file path=docProps/app.xml><?xml version="1.0" encoding="utf-8"?>
<Properties xmlns="http://schemas.openxmlformats.org/officeDocument/2006/extended-properties" xmlns:vt="http://schemas.openxmlformats.org/officeDocument/2006/docPropsVTypes">
  <Template>Normal</Template>
  <TotalTime>590</TotalTime>
  <Pages>6</Pages>
  <Words>1837</Words>
  <Characters>10107</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Lang</dc:creator>
  <cp:keywords/>
  <dc:description/>
  <cp:lastModifiedBy>Sabrina Lang</cp:lastModifiedBy>
  <cp:revision>21</cp:revision>
  <cp:lastPrinted>2022-12-22T14:31:00Z</cp:lastPrinted>
  <dcterms:created xsi:type="dcterms:W3CDTF">2022-12-19T13:26:00Z</dcterms:created>
  <dcterms:modified xsi:type="dcterms:W3CDTF">2022-12-23T08:45:00Z</dcterms:modified>
</cp:coreProperties>
</file>