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DFF" w:rsidRDefault="00C224BB" w:rsidP="00C224BB">
      <w:pPr>
        <w:jc w:val="center"/>
        <w:rPr>
          <w:rFonts w:ascii="Arial" w:hAnsi="Arial" w:cs="Arial"/>
          <w:sz w:val="38"/>
          <w:szCs w:val="38"/>
        </w:rPr>
      </w:pPr>
      <w:r>
        <w:rPr>
          <w:rFonts w:ascii="Arial" w:hAnsi="Arial" w:cs="Arial"/>
          <w:sz w:val="38"/>
          <w:szCs w:val="38"/>
        </w:rPr>
        <w:t>Communiqué de Presse :</w:t>
      </w:r>
    </w:p>
    <w:p w:rsidR="00CD7DFF" w:rsidRDefault="00C224BB" w:rsidP="00C224BB">
      <w:pPr>
        <w:jc w:val="center"/>
        <w:rPr>
          <w:rFonts w:ascii="Arial" w:hAnsi="Arial" w:cs="Arial"/>
          <w:sz w:val="32"/>
          <w:szCs w:val="38"/>
        </w:rPr>
      </w:pPr>
      <w:r>
        <w:br/>
      </w:r>
      <w:r w:rsidRPr="005517A7">
        <w:rPr>
          <w:rFonts w:ascii="Arial" w:hAnsi="Arial" w:cs="Arial"/>
          <w:sz w:val="32"/>
          <w:szCs w:val="38"/>
        </w:rPr>
        <w:t>18 milliards pour choisir nos mobilités</w:t>
      </w:r>
      <w:proofErr w:type="gramStart"/>
      <w:r w:rsidRPr="005517A7">
        <w:rPr>
          <w:rFonts w:ascii="Arial" w:hAnsi="Arial" w:cs="Arial"/>
          <w:sz w:val="32"/>
          <w:szCs w:val="38"/>
        </w:rPr>
        <w:t>,</w:t>
      </w:r>
      <w:proofErr w:type="gramEnd"/>
      <w:r w:rsidRPr="005517A7">
        <w:rPr>
          <w:sz w:val="18"/>
        </w:rPr>
        <w:br/>
      </w:r>
      <w:r w:rsidRPr="005517A7">
        <w:rPr>
          <w:rFonts w:ascii="Arial" w:hAnsi="Arial" w:cs="Arial"/>
          <w:sz w:val="32"/>
          <w:szCs w:val="38"/>
        </w:rPr>
        <w:t>pas pour les projets routiers !</w:t>
      </w:r>
      <w:r w:rsidRPr="005517A7">
        <w:rPr>
          <w:sz w:val="18"/>
        </w:rPr>
        <w:br/>
      </w:r>
      <w:r w:rsidRPr="005517A7">
        <w:rPr>
          <w:rFonts w:ascii="Arial" w:hAnsi="Arial" w:cs="Arial"/>
          <w:sz w:val="32"/>
          <w:szCs w:val="38"/>
        </w:rPr>
        <w:t>Mobilisation nationale les 17 et 18 décembre</w:t>
      </w:r>
    </w:p>
    <w:p w:rsidR="00C224BB" w:rsidRPr="00CD7DFF" w:rsidRDefault="00C224BB" w:rsidP="00CD7DF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38"/>
        </w:rPr>
      </w:pPr>
      <w:r w:rsidRPr="00CD7DFF">
        <w:rPr>
          <w:rFonts w:ascii="Times New Roman" w:hAnsi="Times New Roman" w:cs="Times New Roman"/>
          <w:sz w:val="28"/>
          <w:szCs w:val="38"/>
        </w:rPr>
        <w:t xml:space="preserve">A Céret BIEN VIVRE EN VALLESPIR </w:t>
      </w:r>
    </w:p>
    <w:p w:rsidR="00C224BB" w:rsidRPr="00CD7DFF" w:rsidRDefault="00C224BB" w:rsidP="00CD7DF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38"/>
        </w:rPr>
      </w:pPr>
      <w:r w:rsidRPr="00CD7DFF">
        <w:rPr>
          <w:rFonts w:ascii="Times New Roman" w:hAnsi="Times New Roman" w:cs="Times New Roman"/>
          <w:sz w:val="28"/>
          <w:szCs w:val="38"/>
        </w:rPr>
        <w:t xml:space="preserve">Participe à cette mobilisation par un rassemblement, </w:t>
      </w:r>
    </w:p>
    <w:p w:rsidR="00CD7DFF" w:rsidRPr="00CD7DFF" w:rsidRDefault="00C224BB" w:rsidP="00CD7DF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38"/>
        </w:rPr>
      </w:pPr>
      <w:r w:rsidRPr="00CD7DFF">
        <w:rPr>
          <w:rFonts w:ascii="Times New Roman" w:hAnsi="Times New Roman" w:cs="Times New Roman"/>
          <w:sz w:val="28"/>
          <w:szCs w:val="38"/>
        </w:rPr>
        <w:t xml:space="preserve">Au rond-point de </w:t>
      </w:r>
      <w:proofErr w:type="spellStart"/>
      <w:r w:rsidRPr="00CD7DFF">
        <w:rPr>
          <w:rFonts w:ascii="Times New Roman" w:hAnsi="Times New Roman" w:cs="Times New Roman"/>
          <w:sz w:val="28"/>
          <w:szCs w:val="38"/>
        </w:rPr>
        <w:t>Nogarède</w:t>
      </w:r>
      <w:proofErr w:type="spellEnd"/>
      <w:r w:rsidRPr="00CD7DFF">
        <w:rPr>
          <w:rFonts w:ascii="Times New Roman" w:hAnsi="Times New Roman" w:cs="Times New Roman"/>
          <w:sz w:val="28"/>
          <w:szCs w:val="38"/>
        </w:rPr>
        <w:t xml:space="preserve"> </w:t>
      </w:r>
      <w:r w:rsidR="00CD7DFF" w:rsidRPr="00CD7DFF">
        <w:rPr>
          <w:rFonts w:ascii="Times New Roman" w:hAnsi="Times New Roman" w:cs="Times New Roman"/>
          <w:sz w:val="28"/>
          <w:szCs w:val="38"/>
        </w:rPr>
        <w:t>(RP de la médaille militaire)</w:t>
      </w:r>
    </w:p>
    <w:p w:rsidR="00CD7DFF" w:rsidRPr="00CD7DFF" w:rsidRDefault="00CD7DFF" w:rsidP="00CD7DF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38"/>
        </w:rPr>
      </w:pPr>
      <w:r w:rsidRPr="00CD7DFF">
        <w:rPr>
          <w:rFonts w:ascii="Times New Roman" w:hAnsi="Times New Roman" w:cs="Times New Roman"/>
          <w:sz w:val="32"/>
          <w:szCs w:val="38"/>
        </w:rPr>
        <w:t>L</w:t>
      </w:r>
      <w:r w:rsidR="00C224BB" w:rsidRPr="00CD7DFF">
        <w:rPr>
          <w:rFonts w:ascii="Times New Roman" w:hAnsi="Times New Roman" w:cs="Times New Roman"/>
          <w:sz w:val="32"/>
          <w:szCs w:val="38"/>
        </w:rPr>
        <w:t>e samedi 17 décembre à 11h</w:t>
      </w:r>
      <w:r w:rsidR="00C224BB" w:rsidRPr="00CD7DFF">
        <w:rPr>
          <w:rFonts w:ascii="Times New Roman" w:hAnsi="Times New Roman" w:cs="Times New Roman"/>
          <w:sz w:val="28"/>
          <w:szCs w:val="38"/>
        </w:rPr>
        <w:t xml:space="preserve">. </w:t>
      </w:r>
    </w:p>
    <w:p w:rsidR="00CD7DFF" w:rsidRDefault="00C224BB" w:rsidP="00CD7DF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0"/>
          <w:szCs w:val="96"/>
        </w:rPr>
      </w:pPr>
      <w:r w:rsidRPr="00CD7DFF">
        <w:rPr>
          <w:rFonts w:ascii="Times New Roman" w:hAnsi="Times New Roman" w:cs="Times New Roman"/>
          <w:sz w:val="28"/>
          <w:szCs w:val="38"/>
        </w:rPr>
        <w:t>Pour dire</w:t>
      </w:r>
      <w:r w:rsidRPr="00CD7DFF">
        <w:rPr>
          <w:rFonts w:ascii="Times New Roman" w:hAnsi="Times New Roman" w:cs="Times New Roman"/>
          <w:sz w:val="20"/>
          <w:szCs w:val="38"/>
        </w:rPr>
        <w:t xml:space="preserve"> </w:t>
      </w:r>
      <w:r w:rsidRPr="00CD7DFF">
        <w:rPr>
          <w:rFonts w:ascii="Times New Roman" w:hAnsi="Times New Roman" w:cs="Times New Roman"/>
          <w:b/>
          <w:sz w:val="40"/>
          <w:szCs w:val="96"/>
        </w:rPr>
        <w:t>Non au VIADUC de Céret</w:t>
      </w:r>
    </w:p>
    <w:p w:rsidR="00CD7DFF" w:rsidRDefault="00CD7DFF" w:rsidP="00CD7DF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0"/>
          <w:szCs w:val="96"/>
        </w:rPr>
      </w:pPr>
    </w:p>
    <w:p w:rsidR="00CD7DFF" w:rsidRDefault="00CD7DFF" w:rsidP="00CD7DF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0"/>
          <w:szCs w:val="96"/>
        </w:rPr>
      </w:pPr>
      <w:r w:rsidRPr="00CD7DFF">
        <w:rPr>
          <w:rFonts w:ascii="Times New Roman" w:hAnsi="Times New Roman" w:cs="Times New Roman"/>
          <w:b/>
          <w:sz w:val="40"/>
          <w:szCs w:val="96"/>
        </w:rPr>
        <w:drawing>
          <wp:inline distT="0" distB="0" distL="0" distR="0">
            <wp:extent cx="2266950" cy="3207463"/>
            <wp:effectExtent l="19050" t="0" r="0" b="0"/>
            <wp:docPr id="2" name="Image 1" descr="D:\Téléchargements\Carte_mo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Téléchargements\Carte_mob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04" cy="3207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1A30" w:rsidRDefault="00C224BB" w:rsidP="00CD7DF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7"/>
        </w:rPr>
      </w:pPr>
      <w:r w:rsidRPr="00CD7DFF">
        <w:rPr>
          <w:rFonts w:ascii="Times New Roman" w:hAnsi="Times New Roman" w:cs="Times New Roman"/>
          <w:sz w:val="18"/>
        </w:rPr>
        <w:br/>
      </w:r>
      <w:r w:rsidRPr="00C224BB">
        <w:rPr>
          <w:rFonts w:ascii="Times New Roman" w:hAnsi="Times New Roman" w:cs="Times New Roman"/>
          <w:sz w:val="24"/>
          <w:szCs w:val="27"/>
        </w:rPr>
        <w:t>Autour du 15 décembre, le Conseil d’orientation des infrastructures (COI) va rendre un</w:t>
      </w:r>
      <w:r w:rsidRPr="00C224BB">
        <w:rPr>
          <w:rFonts w:ascii="Times New Roman" w:hAnsi="Times New Roman" w:cs="Times New Roman"/>
        </w:rPr>
        <w:br/>
      </w:r>
      <w:r w:rsidRPr="00C224BB">
        <w:rPr>
          <w:rFonts w:ascii="Times New Roman" w:hAnsi="Times New Roman" w:cs="Times New Roman"/>
          <w:sz w:val="24"/>
          <w:szCs w:val="27"/>
        </w:rPr>
        <w:t>rapport très attendu sur le financement des infrastructures de transport pour les années à</w:t>
      </w:r>
      <w:r w:rsidRPr="00C224BB">
        <w:rPr>
          <w:rFonts w:ascii="Times New Roman" w:hAnsi="Times New Roman" w:cs="Times New Roman"/>
        </w:rPr>
        <w:br/>
      </w:r>
      <w:proofErr w:type="gramStart"/>
      <w:r w:rsidRPr="00C224BB">
        <w:rPr>
          <w:rFonts w:ascii="Times New Roman" w:hAnsi="Times New Roman" w:cs="Times New Roman"/>
          <w:sz w:val="24"/>
          <w:szCs w:val="27"/>
        </w:rPr>
        <w:t>venir</w:t>
      </w:r>
      <w:proofErr w:type="gramEnd"/>
      <w:r w:rsidRPr="00C224BB">
        <w:rPr>
          <w:rFonts w:ascii="Times New Roman" w:hAnsi="Times New Roman" w:cs="Times New Roman"/>
          <w:sz w:val="24"/>
          <w:szCs w:val="27"/>
        </w:rPr>
        <w:t>. Le gouvernement fera-t-il le choix du train, des transports en commun et des modes</w:t>
      </w:r>
      <w:r w:rsidRPr="00C224BB">
        <w:rPr>
          <w:rFonts w:ascii="Times New Roman" w:hAnsi="Times New Roman" w:cs="Times New Roman"/>
        </w:rPr>
        <w:br/>
      </w:r>
      <w:r w:rsidRPr="00C224BB">
        <w:rPr>
          <w:rFonts w:ascii="Times New Roman" w:hAnsi="Times New Roman" w:cs="Times New Roman"/>
          <w:sz w:val="24"/>
          <w:szCs w:val="27"/>
        </w:rPr>
        <w:t>actifs plutôt que d’entretenir le modèle ultra-polluant du tout-routier. Plus de 20 collectifs en</w:t>
      </w:r>
      <w:r w:rsidRPr="00C224BB">
        <w:rPr>
          <w:rFonts w:ascii="Times New Roman" w:hAnsi="Times New Roman" w:cs="Times New Roman"/>
        </w:rPr>
        <w:br/>
      </w:r>
      <w:r w:rsidRPr="00C224BB">
        <w:rPr>
          <w:rFonts w:ascii="Times New Roman" w:hAnsi="Times New Roman" w:cs="Times New Roman"/>
          <w:sz w:val="24"/>
          <w:szCs w:val="27"/>
        </w:rPr>
        <w:t>lutte à travers la France contre des projets routiers destructeurs s’organisent et</w:t>
      </w:r>
      <w:r w:rsidRPr="00C224BB">
        <w:rPr>
          <w:rFonts w:ascii="Times New Roman" w:hAnsi="Times New Roman" w:cs="Times New Roman"/>
        </w:rPr>
        <w:br/>
      </w:r>
      <w:r w:rsidRPr="00C224BB">
        <w:rPr>
          <w:rFonts w:ascii="Times New Roman" w:hAnsi="Times New Roman" w:cs="Times New Roman"/>
          <w:sz w:val="24"/>
          <w:szCs w:val="27"/>
        </w:rPr>
        <w:t>investissent les ronds-points les 17 et 18 décembre pour des mobilités choisies et non</w:t>
      </w:r>
      <w:r w:rsidRPr="00C224BB">
        <w:rPr>
          <w:rFonts w:ascii="Times New Roman" w:hAnsi="Times New Roman" w:cs="Times New Roman"/>
        </w:rPr>
        <w:br/>
      </w:r>
      <w:r w:rsidRPr="00C224BB">
        <w:rPr>
          <w:rFonts w:ascii="Times New Roman" w:hAnsi="Times New Roman" w:cs="Times New Roman"/>
          <w:sz w:val="24"/>
          <w:szCs w:val="27"/>
        </w:rPr>
        <w:t>plus subies par la population et contre la dépendance au tout-routier !</w:t>
      </w:r>
      <w:r w:rsidRPr="00C224BB">
        <w:rPr>
          <w:rFonts w:ascii="Times New Roman" w:hAnsi="Times New Roman" w:cs="Times New Roman"/>
        </w:rPr>
        <w:br/>
      </w:r>
      <w:r w:rsidRPr="00C224BB">
        <w:rPr>
          <w:rFonts w:ascii="Times New Roman" w:hAnsi="Times New Roman" w:cs="Times New Roman"/>
          <w:sz w:val="24"/>
          <w:szCs w:val="27"/>
        </w:rPr>
        <w:t>Partout en France, nous avons recensé au moins 70 projets routiers actuellement prévus</w:t>
      </w:r>
      <w:proofErr w:type="gramStart"/>
      <w:r w:rsidRPr="00C224BB">
        <w:rPr>
          <w:rFonts w:ascii="Times New Roman" w:hAnsi="Times New Roman" w:cs="Times New Roman"/>
          <w:sz w:val="24"/>
          <w:szCs w:val="27"/>
        </w:rPr>
        <w:t>,</w:t>
      </w:r>
      <w:proofErr w:type="gramEnd"/>
      <w:r w:rsidRPr="00C224BB">
        <w:rPr>
          <w:rFonts w:ascii="Times New Roman" w:hAnsi="Times New Roman" w:cs="Times New Roman"/>
        </w:rPr>
        <w:br/>
      </w:r>
      <w:r w:rsidRPr="00C224BB">
        <w:rPr>
          <w:rFonts w:ascii="Times New Roman" w:hAnsi="Times New Roman" w:cs="Times New Roman"/>
          <w:sz w:val="24"/>
          <w:szCs w:val="27"/>
        </w:rPr>
        <w:t>représentant des milliers d’hectares bétonnés, à rebours de toutes les annonces de l’État</w:t>
      </w:r>
      <w:r w:rsidRPr="00C224BB">
        <w:rPr>
          <w:rFonts w:ascii="Times New Roman" w:hAnsi="Times New Roman" w:cs="Times New Roman"/>
        </w:rPr>
        <w:br/>
      </w:r>
      <w:r w:rsidRPr="00C224BB">
        <w:rPr>
          <w:rFonts w:ascii="Times New Roman" w:hAnsi="Times New Roman" w:cs="Times New Roman"/>
          <w:sz w:val="24"/>
          <w:szCs w:val="27"/>
        </w:rPr>
        <w:t>prétendant lutter contre l’artificialisation des sols et le dérèglement climatique. Pire, ce</w:t>
      </w:r>
      <w:r w:rsidRPr="00C224BB">
        <w:rPr>
          <w:rFonts w:ascii="Times New Roman" w:hAnsi="Times New Roman" w:cs="Times New Roman"/>
        </w:rPr>
        <w:br/>
      </w:r>
      <w:r w:rsidRPr="00C224BB">
        <w:rPr>
          <w:rFonts w:ascii="Times New Roman" w:hAnsi="Times New Roman" w:cs="Times New Roman"/>
          <w:sz w:val="24"/>
          <w:szCs w:val="27"/>
        </w:rPr>
        <w:t>même gouvernement s’apprête à investir près de 18 milliards d’euros d’argent public dans</w:t>
      </w:r>
      <w:r w:rsidRPr="00C224BB">
        <w:rPr>
          <w:rFonts w:ascii="Times New Roman" w:hAnsi="Times New Roman" w:cs="Times New Roman"/>
        </w:rPr>
        <w:br/>
      </w:r>
      <w:r w:rsidRPr="00C224BB">
        <w:rPr>
          <w:rFonts w:ascii="Times New Roman" w:hAnsi="Times New Roman" w:cs="Times New Roman"/>
          <w:sz w:val="24"/>
          <w:szCs w:val="27"/>
        </w:rPr>
        <w:t xml:space="preserve">ces projets aberrants. Ces routes nous rendent toujours plus </w:t>
      </w:r>
      <w:proofErr w:type="spellStart"/>
      <w:r w:rsidRPr="00C224BB">
        <w:rPr>
          <w:rFonts w:ascii="Times New Roman" w:hAnsi="Times New Roman" w:cs="Times New Roman"/>
          <w:sz w:val="24"/>
          <w:szCs w:val="27"/>
        </w:rPr>
        <w:t>dépendant·es</w:t>
      </w:r>
      <w:proofErr w:type="spellEnd"/>
      <w:r w:rsidRPr="00C224BB">
        <w:rPr>
          <w:rFonts w:ascii="Times New Roman" w:hAnsi="Times New Roman" w:cs="Times New Roman"/>
          <w:sz w:val="24"/>
          <w:szCs w:val="27"/>
        </w:rPr>
        <w:t xml:space="preserve"> de la voiture, et</w:t>
      </w:r>
      <w:r w:rsidRPr="00C224BB">
        <w:rPr>
          <w:rFonts w:ascii="Times New Roman" w:hAnsi="Times New Roman" w:cs="Times New Roman"/>
        </w:rPr>
        <w:br/>
      </w:r>
      <w:r w:rsidRPr="00C224BB">
        <w:rPr>
          <w:rFonts w:ascii="Times New Roman" w:hAnsi="Times New Roman" w:cs="Times New Roman"/>
          <w:sz w:val="24"/>
          <w:szCs w:val="27"/>
        </w:rPr>
        <w:t>font enfler les bénéfices déjà records des constructeurs et concessionnaires (pour la part</w:t>
      </w:r>
      <w:r w:rsidRPr="00C224BB">
        <w:rPr>
          <w:rFonts w:ascii="Times New Roman" w:hAnsi="Times New Roman" w:cs="Times New Roman"/>
        </w:rPr>
        <w:br/>
      </w:r>
      <w:r w:rsidRPr="00C224BB">
        <w:rPr>
          <w:rFonts w:ascii="Times New Roman" w:hAnsi="Times New Roman" w:cs="Times New Roman"/>
          <w:sz w:val="24"/>
          <w:szCs w:val="27"/>
        </w:rPr>
        <w:t>concédée de notre réseau routier).</w:t>
      </w:r>
      <w:r w:rsidRPr="00C224BB">
        <w:rPr>
          <w:rFonts w:ascii="Times New Roman" w:hAnsi="Times New Roman" w:cs="Times New Roman"/>
        </w:rPr>
        <w:br/>
      </w:r>
      <w:r w:rsidRPr="00C224BB">
        <w:rPr>
          <w:rFonts w:ascii="Times New Roman" w:hAnsi="Times New Roman" w:cs="Times New Roman"/>
          <w:sz w:val="24"/>
          <w:szCs w:val="27"/>
        </w:rPr>
        <w:lastRenderedPageBreak/>
        <w:t xml:space="preserve">Pourtant, de nombreuses propositions alternatives existent, pour que </w:t>
      </w:r>
      <w:proofErr w:type="spellStart"/>
      <w:r w:rsidRPr="00C224BB">
        <w:rPr>
          <w:rFonts w:ascii="Times New Roman" w:hAnsi="Times New Roman" w:cs="Times New Roman"/>
          <w:sz w:val="24"/>
          <w:szCs w:val="27"/>
        </w:rPr>
        <w:t>chacun·e</w:t>
      </w:r>
      <w:proofErr w:type="spellEnd"/>
      <w:r w:rsidRPr="00C224BB">
        <w:rPr>
          <w:rFonts w:ascii="Times New Roman" w:hAnsi="Times New Roman" w:cs="Times New Roman"/>
        </w:rPr>
        <w:br/>
      </w:r>
      <w:r w:rsidRPr="00C224BB">
        <w:rPr>
          <w:rFonts w:ascii="Times New Roman" w:hAnsi="Times New Roman" w:cs="Times New Roman"/>
          <w:sz w:val="24"/>
          <w:szCs w:val="27"/>
        </w:rPr>
        <w:t>puisse choisir comment se déplacer librement. Ces 18 milliards d’euros permettraient de</w:t>
      </w:r>
      <w:r w:rsidRPr="00C224BB">
        <w:rPr>
          <w:rFonts w:ascii="Times New Roman" w:hAnsi="Times New Roman" w:cs="Times New Roman"/>
        </w:rPr>
        <w:br/>
      </w:r>
      <w:r w:rsidRPr="00C224BB">
        <w:rPr>
          <w:rFonts w:ascii="Times New Roman" w:hAnsi="Times New Roman" w:cs="Times New Roman"/>
          <w:sz w:val="24"/>
          <w:szCs w:val="27"/>
        </w:rPr>
        <w:t xml:space="preserve">sortir des milliers de personnes des bouchons en ville et de proposer à </w:t>
      </w:r>
      <w:proofErr w:type="spellStart"/>
      <w:r w:rsidRPr="00C224BB">
        <w:rPr>
          <w:rFonts w:ascii="Times New Roman" w:hAnsi="Times New Roman" w:cs="Times New Roman"/>
          <w:sz w:val="24"/>
          <w:szCs w:val="27"/>
        </w:rPr>
        <w:t>chacun·e</w:t>
      </w:r>
      <w:proofErr w:type="spellEnd"/>
      <w:r w:rsidRPr="00C224BB">
        <w:rPr>
          <w:rFonts w:ascii="Times New Roman" w:hAnsi="Times New Roman" w:cs="Times New Roman"/>
          <w:sz w:val="24"/>
          <w:szCs w:val="27"/>
        </w:rPr>
        <w:t xml:space="preserve"> une offre</w:t>
      </w:r>
      <w:r w:rsidRPr="00C224BB">
        <w:rPr>
          <w:rFonts w:ascii="Times New Roman" w:hAnsi="Times New Roman" w:cs="Times New Roman"/>
        </w:rPr>
        <w:br/>
      </w:r>
      <w:r w:rsidRPr="00C224BB">
        <w:rPr>
          <w:rFonts w:ascii="Times New Roman" w:hAnsi="Times New Roman" w:cs="Times New Roman"/>
          <w:sz w:val="24"/>
          <w:szCs w:val="27"/>
        </w:rPr>
        <w:t>de transport public, facile d’accès et régulière, mais aussi de reconnecter la campagne aux</w:t>
      </w:r>
      <w:r w:rsidRPr="00C224BB">
        <w:rPr>
          <w:rFonts w:ascii="Times New Roman" w:hAnsi="Times New Roman" w:cs="Times New Roman"/>
        </w:rPr>
        <w:br/>
      </w:r>
      <w:r w:rsidRPr="00C224BB">
        <w:rPr>
          <w:rFonts w:ascii="Times New Roman" w:hAnsi="Times New Roman" w:cs="Times New Roman"/>
          <w:sz w:val="24"/>
          <w:szCs w:val="27"/>
        </w:rPr>
        <w:t>milieux urbains, souvent bassins d’emplois (déplacements domicile-travail). 18 milliards</w:t>
      </w:r>
      <w:r w:rsidRPr="00C224BB">
        <w:rPr>
          <w:rFonts w:ascii="Times New Roman" w:hAnsi="Times New Roman" w:cs="Times New Roman"/>
        </w:rPr>
        <w:br/>
      </w:r>
      <w:r w:rsidRPr="00C224BB">
        <w:rPr>
          <w:rFonts w:ascii="Times New Roman" w:hAnsi="Times New Roman" w:cs="Times New Roman"/>
          <w:sz w:val="24"/>
          <w:szCs w:val="27"/>
        </w:rPr>
        <w:t xml:space="preserve">d’euros, ce seraient aussi des infrastructures cyclables sécurisées partout et pour </w:t>
      </w:r>
      <w:proofErr w:type="spellStart"/>
      <w:r w:rsidRPr="00C224BB">
        <w:rPr>
          <w:rFonts w:ascii="Times New Roman" w:hAnsi="Times New Roman" w:cs="Times New Roman"/>
          <w:sz w:val="24"/>
          <w:szCs w:val="27"/>
        </w:rPr>
        <w:t>tous·tes</w:t>
      </w:r>
      <w:proofErr w:type="spellEnd"/>
      <w:r w:rsidRPr="00C224BB">
        <w:rPr>
          <w:rFonts w:ascii="Times New Roman" w:hAnsi="Times New Roman" w:cs="Times New Roman"/>
          <w:sz w:val="24"/>
          <w:szCs w:val="27"/>
        </w:rPr>
        <w:t>.</w:t>
      </w:r>
      <w:r w:rsidRPr="00C224BB">
        <w:rPr>
          <w:rFonts w:ascii="Times New Roman" w:hAnsi="Times New Roman" w:cs="Times New Roman"/>
        </w:rPr>
        <w:br/>
      </w:r>
      <w:r w:rsidRPr="00C224BB">
        <w:rPr>
          <w:rFonts w:ascii="Times New Roman" w:hAnsi="Times New Roman" w:cs="Times New Roman"/>
          <w:sz w:val="24"/>
          <w:szCs w:val="27"/>
        </w:rPr>
        <w:t>Pour que ce scénario devienne réalité, la résistance s’organise ! Plus de 50 collectifs</w:t>
      </w:r>
      <w:r w:rsidRPr="00C224BB">
        <w:rPr>
          <w:rFonts w:ascii="Times New Roman" w:hAnsi="Times New Roman" w:cs="Times New Roman"/>
        </w:rPr>
        <w:br/>
      </w:r>
      <w:r w:rsidRPr="00C224BB">
        <w:rPr>
          <w:rFonts w:ascii="Times New Roman" w:hAnsi="Times New Roman" w:cs="Times New Roman"/>
          <w:sz w:val="24"/>
          <w:szCs w:val="27"/>
        </w:rPr>
        <w:t>d’</w:t>
      </w:r>
      <w:proofErr w:type="spellStart"/>
      <w:r w:rsidRPr="00C224BB">
        <w:rPr>
          <w:rFonts w:ascii="Times New Roman" w:hAnsi="Times New Roman" w:cs="Times New Roman"/>
          <w:sz w:val="24"/>
          <w:szCs w:val="27"/>
        </w:rPr>
        <w:t>habitant·es</w:t>
      </w:r>
      <w:proofErr w:type="spellEnd"/>
      <w:r w:rsidRPr="00C224BB">
        <w:rPr>
          <w:rFonts w:ascii="Times New Roman" w:hAnsi="Times New Roman" w:cs="Times New Roman"/>
          <w:sz w:val="24"/>
          <w:szCs w:val="27"/>
        </w:rPr>
        <w:t xml:space="preserve"> </w:t>
      </w:r>
      <w:proofErr w:type="spellStart"/>
      <w:r w:rsidRPr="00C224BB">
        <w:rPr>
          <w:rFonts w:ascii="Times New Roman" w:hAnsi="Times New Roman" w:cs="Times New Roman"/>
          <w:sz w:val="24"/>
          <w:szCs w:val="27"/>
        </w:rPr>
        <w:t>regroupé·es</w:t>
      </w:r>
      <w:proofErr w:type="spellEnd"/>
      <w:r w:rsidRPr="00C224BB">
        <w:rPr>
          <w:rFonts w:ascii="Times New Roman" w:hAnsi="Times New Roman" w:cs="Times New Roman"/>
          <w:sz w:val="24"/>
          <w:szCs w:val="27"/>
        </w:rPr>
        <w:t xml:space="preserve"> dans “la Déroute des routes” appellent à une mobilisation</w:t>
      </w:r>
      <w:r w:rsidRPr="00C224BB">
        <w:rPr>
          <w:rFonts w:ascii="Times New Roman" w:hAnsi="Times New Roman" w:cs="Times New Roman"/>
        </w:rPr>
        <w:br/>
      </w:r>
      <w:r w:rsidRPr="00C224BB">
        <w:rPr>
          <w:rFonts w:ascii="Times New Roman" w:hAnsi="Times New Roman" w:cs="Times New Roman"/>
          <w:sz w:val="24"/>
          <w:szCs w:val="27"/>
        </w:rPr>
        <w:t>collective décentralisée le week-end du 17 et 18 décembre. L’objectif ? Proposer notre</w:t>
      </w:r>
      <w:r w:rsidRPr="00C224BB">
        <w:rPr>
          <w:rFonts w:ascii="Times New Roman" w:hAnsi="Times New Roman" w:cs="Times New Roman"/>
        </w:rPr>
        <w:br/>
      </w:r>
      <w:r w:rsidRPr="00C224BB">
        <w:rPr>
          <w:rFonts w:ascii="Times New Roman" w:hAnsi="Times New Roman" w:cs="Times New Roman"/>
          <w:sz w:val="24"/>
          <w:szCs w:val="27"/>
        </w:rPr>
        <w:t>demande de moratoire, déjà signée par une centaine d’</w:t>
      </w:r>
      <w:proofErr w:type="spellStart"/>
      <w:r w:rsidRPr="00C224BB">
        <w:rPr>
          <w:rFonts w:ascii="Times New Roman" w:hAnsi="Times New Roman" w:cs="Times New Roman"/>
          <w:sz w:val="24"/>
          <w:szCs w:val="27"/>
        </w:rPr>
        <w:t>élu·es</w:t>
      </w:r>
      <w:proofErr w:type="spellEnd"/>
      <w:r w:rsidRPr="00C224BB">
        <w:rPr>
          <w:rFonts w:ascii="Times New Roman" w:hAnsi="Times New Roman" w:cs="Times New Roman"/>
          <w:sz w:val="24"/>
          <w:szCs w:val="27"/>
        </w:rPr>
        <w:t xml:space="preserve"> </w:t>
      </w:r>
      <w:proofErr w:type="spellStart"/>
      <w:r w:rsidRPr="00C224BB">
        <w:rPr>
          <w:rFonts w:ascii="Times New Roman" w:hAnsi="Times New Roman" w:cs="Times New Roman"/>
          <w:sz w:val="24"/>
          <w:szCs w:val="27"/>
        </w:rPr>
        <w:t>locaux·ales</w:t>
      </w:r>
      <w:proofErr w:type="spellEnd"/>
      <w:r w:rsidRPr="00C224BB">
        <w:rPr>
          <w:rFonts w:ascii="Times New Roman" w:hAnsi="Times New Roman" w:cs="Times New Roman"/>
          <w:sz w:val="24"/>
          <w:szCs w:val="27"/>
        </w:rPr>
        <w:t xml:space="preserve"> et parlementaires.</w:t>
      </w:r>
      <w:r w:rsidRPr="00C224BB">
        <w:rPr>
          <w:rFonts w:ascii="Times New Roman" w:hAnsi="Times New Roman" w:cs="Times New Roman"/>
        </w:rPr>
        <w:br/>
      </w:r>
      <w:r w:rsidRPr="00C224BB">
        <w:rPr>
          <w:rFonts w:ascii="Times New Roman" w:hAnsi="Times New Roman" w:cs="Times New Roman"/>
          <w:sz w:val="24"/>
          <w:szCs w:val="27"/>
        </w:rPr>
        <w:t>Nous nous mobiliserons tout le premier semestre 2023, à l’occasion de la signature des</w:t>
      </w:r>
      <w:r w:rsidRPr="00C224BB">
        <w:rPr>
          <w:rFonts w:ascii="Times New Roman" w:hAnsi="Times New Roman" w:cs="Times New Roman"/>
        </w:rPr>
        <w:br/>
      </w:r>
      <w:r w:rsidRPr="00C224BB">
        <w:rPr>
          <w:rFonts w:ascii="Times New Roman" w:hAnsi="Times New Roman" w:cs="Times New Roman"/>
          <w:sz w:val="24"/>
          <w:szCs w:val="27"/>
        </w:rPr>
        <w:t>volets mobilité des Contrat de Plan Etat-Région, décisifs pour les infrastructures de</w:t>
      </w:r>
      <w:r w:rsidRPr="00C224BB">
        <w:rPr>
          <w:rFonts w:ascii="Times New Roman" w:hAnsi="Times New Roman" w:cs="Times New Roman"/>
        </w:rPr>
        <w:br/>
      </w:r>
      <w:r w:rsidRPr="00C224BB">
        <w:rPr>
          <w:rFonts w:ascii="Times New Roman" w:hAnsi="Times New Roman" w:cs="Times New Roman"/>
          <w:sz w:val="24"/>
          <w:szCs w:val="27"/>
        </w:rPr>
        <w:t>transports dans les années à venir. Un autre modèle de transports est possible</w:t>
      </w:r>
      <w:proofErr w:type="gramStart"/>
      <w:r w:rsidRPr="00C224BB">
        <w:rPr>
          <w:rFonts w:ascii="Times New Roman" w:hAnsi="Times New Roman" w:cs="Times New Roman"/>
          <w:sz w:val="24"/>
          <w:szCs w:val="27"/>
        </w:rPr>
        <w:t>,</w:t>
      </w:r>
      <w:proofErr w:type="gramEnd"/>
      <w:r w:rsidRPr="00C224BB">
        <w:rPr>
          <w:rFonts w:ascii="Times New Roman" w:hAnsi="Times New Roman" w:cs="Times New Roman"/>
        </w:rPr>
        <w:br/>
      </w:r>
      <w:r w:rsidRPr="00C224BB">
        <w:rPr>
          <w:rFonts w:ascii="Times New Roman" w:hAnsi="Times New Roman" w:cs="Times New Roman"/>
          <w:sz w:val="24"/>
          <w:szCs w:val="27"/>
        </w:rPr>
        <w:t>faisons-le advenir !</w:t>
      </w:r>
    </w:p>
    <w:p w:rsidR="00AB7CD1" w:rsidRDefault="00C224BB" w:rsidP="00CD7DFF">
      <w:pPr>
        <w:spacing w:line="240" w:lineRule="auto"/>
        <w:contextualSpacing/>
        <w:jc w:val="center"/>
        <w:rPr>
          <w:rFonts w:ascii="Arial" w:hAnsi="Arial" w:cs="Arial"/>
          <w:sz w:val="27"/>
          <w:szCs w:val="27"/>
        </w:rPr>
      </w:pPr>
      <w:r w:rsidRPr="00C224BB">
        <w:rPr>
          <w:rFonts w:ascii="Times New Roman" w:hAnsi="Times New Roman" w:cs="Times New Roman"/>
        </w:rPr>
        <w:br/>
      </w:r>
      <w:r w:rsidRPr="00C224BB">
        <w:rPr>
          <w:rFonts w:ascii="Times New Roman" w:hAnsi="Times New Roman" w:cs="Times New Roman"/>
          <w:sz w:val="24"/>
          <w:szCs w:val="27"/>
        </w:rPr>
        <w:t>Contact presse : laderoutedesroutes@riseup.net / 0783625703 / 07701194</w:t>
      </w:r>
      <w:r w:rsidR="005517A7">
        <w:rPr>
          <w:rFonts w:ascii="Times New Roman" w:hAnsi="Times New Roman" w:cs="Times New Roman"/>
          <w:sz w:val="24"/>
          <w:szCs w:val="27"/>
        </w:rPr>
        <w:t>45</w:t>
      </w:r>
    </w:p>
    <w:p w:rsidR="00C224BB" w:rsidRDefault="00C224BB" w:rsidP="005517A7">
      <w:pPr>
        <w:jc w:val="center"/>
      </w:pPr>
    </w:p>
    <w:sectPr w:rsidR="00C224BB" w:rsidSect="00AB7C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224BB"/>
    <w:rsid w:val="005517A7"/>
    <w:rsid w:val="00561A30"/>
    <w:rsid w:val="00AB7CD1"/>
    <w:rsid w:val="00C224BB"/>
    <w:rsid w:val="00CD7D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CD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22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224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426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Amélie</dc:creator>
  <cp:lastModifiedBy>Amélie</cp:lastModifiedBy>
  <cp:revision>3</cp:revision>
  <dcterms:created xsi:type="dcterms:W3CDTF">2022-12-12T15:36:00Z</dcterms:created>
  <dcterms:modified xsi:type="dcterms:W3CDTF">2022-12-12T16:28:00Z</dcterms:modified>
</cp:coreProperties>
</file>