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jc w:val="center"/>
        <w:rPr>
          <w:b w:val="1"/>
          <w:color w:val="073763"/>
          <w:sz w:val="38"/>
          <w:szCs w:val="38"/>
        </w:rPr>
      </w:pPr>
      <w:r w:rsidDel="00000000" w:rsidR="00000000" w:rsidRPr="00000000">
        <w:rPr>
          <w:b w:val="1"/>
          <w:color w:val="073763"/>
          <w:sz w:val="38"/>
          <w:szCs w:val="38"/>
        </w:rPr>
        <w:drawing>
          <wp:anchor allowOverlap="1" behindDoc="0" distB="0" distT="0" distL="114300" distR="114300" hidden="0" layoutInCell="1" locked="0" relativeHeight="0" simplePos="0">
            <wp:simplePos x="0" y="0"/>
            <wp:positionH relativeFrom="margin">
              <wp:posOffset>-172874</wp:posOffset>
            </wp:positionH>
            <wp:positionV relativeFrom="margin">
              <wp:posOffset>-1171574</wp:posOffset>
            </wp:positionV>
            <wp:extent cx="1767840" cy="1405890"/>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767840" cy="1405890"/>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spacing w:line="276" w:lineRule="auto"/>
        <w:ind w:right="-40"/>
        <w:jc w:val="center"/>
        <w:rPr>
          <w:b w:val="1"/>
          <w:color w:val="0563c1"/>
          <w:sz w:val="36"/>
          <w:szCs w:val="36"/>
        </w:rPr>
      </w:pPr>
      <w:r w:rsidDel="00000000" w:rsidR="00000000" w:rsidRPr="00000000">
        <w:rPr>
          <w:b w:val="1"/>
          <w:color w:val="999999"/>
          <w:sz w:val="28"/>
          <w:szCs w:val="28"/>
          <w:rtl w:val="0"/>
        </w:rPr>
        <w:t xml:space="preserve">FRANCHISE MULTI-SPÉCIALISTE</w:t>
      </w:r>
      <w:r w:rsidDel="00000000" w:rsidR="00000000" w:rsidRPr="00000000">
        <w:rPr>
          <w:rtl w:val="0"/>
        </w:rPr>
      </w:r>
    </w:p>
    <w:p w:rsidR="00000000" w:rsidDel="00000000" w:rsidP="00000000" w:rsidRDefault="00000000" w:rsidRPr="00000000" w14:paraId="00000003">
      <w:pPr>
        <w:spacing w:line="276" w:lineRule="auto"/>
        <w:ind w:left="-283.46456692913375" w:right="-40" w:firstLine="0"/>
        <w:jc w:val="center"/>
        <w:rPr>
          <w:b w:val="1"/>
          <w:color w:val="0563c1"/>
          <w:sz w:val="36"/>
          <w:szCs w:val="36"/>
        </w:rPr>
      </w:pPr>
      <w:r w:rsidDel="00000000" w:rsidR="00000000" w:rsidRPr="00000000">
        <w:rPr>
          <w:b w:val="1"/>
          <w:color w:val="0563c1"/>
          <w:sz w:val="36"/>
          <w:szCs w:val="36"/>
          <w:rtl w:val="0"/>
        </w:rPr>
        <w:t xml:space="preserve">Une nouvelle agence de services à la personne inaugurée à Saint-Estève</w:t>
      </w:r>
    </w:p>
    <w:p w:rsidR="00000000" w:rsidDel="00000000" w:rsidP="00000000" w:rsidRDefault="00000000" w:rsidRPr="00000000" w14:paraId="00000004">
      <w:pPr>
        <w:widowControl w:val="0"/>
        <w:spacing w:line="240" w:lineRule="auto"/>
        <w:jc w:val="both"/>
        <w:rPr/>
      </w:pPr>
      <w:r w:rsidDel="00000000" w:rsidR="00000000" w:rsidRPr="00000000">
        <w:rPr>
          <w:rtl w:val="0"/>
        </w:rPr>
      </w:r>
    </w:p>
    <w:p w:rsidR="00000000" w:rsidDel="00000000" w:rsidP="00000000" w:rsidRDefault="00000000" w:rsidRPr="00000000" w14:paraId="00000005">
      <w:pPr>
        <w:widowControl w:val="0"/>
        <w:spacing w:line="240" w:lineRule="auto"/>
        <w:jc w:val="both"/>
        <w:rPr/>
      </w:pPr>
      <w:r w:rsidDel="00000000" w:rsidR="00000000" w:rsidRPr="00000000">
        <w:rPr/>
        <w:drawing>
          <wp:inline distB="114300" distT="114300" distL="114300" distR="114300">
            <wp:extent cx="5695950" cy="2801852"/>
            <wp:effectExtent b="0" l="0" r="0" t="0"/>
            <wp:docPr id="3" name="image3.jpg"/>
            <a:graphic>
              <a:graphicData uri="http://schemas.openxmlformats.org/drawingml/2006/picture">
                <pic:pic>
                  <pic:nvPicPr>
                    <pic:cNvPr id="0" name="image3.jpg"/>
                    <pic:cNvPicPr preferRelativeResize="0"/>
                  </pic:nvPicPr>
                  <pic:blipFill>
                    <a:blip r:embed="rId7"/>
                    <a:srcRect b="4540" l="4318" r="3833" t="8071"/>
                    <a:stretch>
                      <a:fillRect/>
                    </a:stretch>
                  </pic:blipFill>
                  <pic:spPr>
                    <a:xfrm>
                      <a:off x="0" y="0"/>
                      <a:ext cx="5695950" cy="2801852"/>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widowControl w:val="0"/>
        <w:spacing w:line="240" w:lineRule="auto"/>
        <w:jc w:val="right"/>
        <w:rPr>
          <w:i w:val="1"/>
          <w:sz w:val="16"/>
          <w:szCs w:val="16"/>
        </w:rPr>
      </w:pPr>
      <w:r w:rsidDel="00000000" w:rsidR="00000000" w:rsidRPr="00000000">
        <w:rPr>
          <w:rtl w:val="0"/>
        </w:rPr>
        <w:t xml:space="preserve">*</w:t>
      </w:r>
      <w:r w:rsidDel="00000000" w:rsidR="00000000" w:rsidRPr="00000000">
        <w:rPr>
          <w:i w:val="1"/>
          <w:sz w:val="16"/>
          <w:szCs w:val="16"/>
          <w:rtl w:val="0"/>
        </w:rPr>
        <w:t xml:space="preserve">De gauche à droite sur la photo : </w:t>
      </w:r>
      <w:r w:rsidDel="00000000" w:rsidR="00000000" w:rsidRPr="00000000">
        <w:rPr>
          <w:i w:val="1"/>
          <w:color w:val="202124"/>
          <w:sz w:val="16"/>
          <w:szCs w:val="16"/>
          <w:rtl w:val="0"/>
        </w:rPr>
        <w:t xml:space="preserve">Marie-Ange Destaville, Stella Deudon</w:t>
      </w:r>
      <w:r w:rsidDel="00000000" w:rsidR="00000000" w:rsidRPr="00000000">
        <w:rPr>
          <w:rtl w:val="0"/>
        </w:rPr>
      </w:r>
    </w:p>
    <w:p w:rsidR="00000000" w:rsidDel="00000000" w:rsidP="00000000" w:rsidRDefault="00000000" w:rsidRPr="00000000" w14:paraId="00000007">
      <w:pPr>
        <w:widowControl w:val="0"/>
        <w:spacing w:line="240" w:lineRule="auto"/>
        <w:jc w:val="right"/>
        <w:rPr/>
      </w:pPr>
      <w:r w:rsidDel="00000000" w:rsidR="00000000" w:rsidRPr="00000000">
        <w:rPr>
          <w:rtl w:val="0"/>
        </w:rPr>
      </w:r>
    </w:p>
    <w:p w:rsidR="00000000" w:rsidDel="00000000" w:rsidP="00000000" w:rsidRDefault="00000000" w:rsidRPr="00000000" w14:paraId="00000008">
      <w:pPr>
        <w:widowControl w:val="0"/>
        <w:spacing w:line="240" w:lineRule="auto"/>
        <w:jc w:val="both"/>
        <w:rPr/>
      </w:pPr>
      <w:r w:rsidDel="00000000" w:rsidR="00000000" w:rsidRPr="00000000">
        <w:rPr>
          <w:rtl w:val="0"/>
        </w:rPr>
        <w:t xml:space="preserve">Le 25 octobre dernier, Stella Deudon a inauguré sa nouvelle agence O</w:t>
      </w:r>
      <w:r w:rsidDel="00000000" w:rsidR="00000000" w:rsidRPr="00000000">
        <w:rPr>
          <w:sz w:val="18"/>
          <w:szCs w:val="18"/>
          <w:rtl w:val="0"/>
        </w:rPr>
        <w:t xml:space="preserve">2</w:t>
      </w:r>
      <w:r w:rsidDel="00000000" w:rsidR="00000000" w:rsidRPr="00000000">
        <w:rPr>
          <w:rtl w:val="0"/>
        </w:rPr>
        <w:t xml:space="preserve"> dans la ville de Saint-Estève. </w:t>
      </w:r>
    </w:p>
    <w:p w:rsidR="00000000" w:rsidDel="00000000" w:rsidP="00000000" w:rsidRDefault="00000000" w:rsidRPr="00000000" w14:paraId="00000009">
      <w:pPr>
        <w:widowControl w:val="0"/>
        <w:spacing w:line="240" w:lineRule="auto"/>
        <w:jc w:val="both"/>
        <w:rPr/>
      </w:pPr>
      <w:r w:rsidDel="00000000" w:rsidR="00000000" w:rsidRPr="00000000">
        <w:rPr>
          <w:rtl w:val="0"/>
        </w:rPr>
      </w:r>
    </w:p>
    <w:p w:rsidR="00000000" w:rsidDel="00000000" w:rsidP="00000000" w:rsidRDefault="00000000" w:rsidRPr="00000000" w14:paraId="0000000A">
      <w:pPr>
        <w:widowControl w:val="0"/>
        <w:spacing w:line="240" w:lineRule="auto"/>
        <w:jc w:val="both"/>
        <w:rPr>
          <w:i w:val="1"/>
        </w:rPr>
      </w:pPr>
      <w:r w:rsidDel="00000000" w:rsidR="00000000" w:rsidRPr="00000000">
        <w:rPr>
          <w:rtl w:val="0"/>
        </w:rPr>
        <w:t xml:space="preserve">C’est en 2015 que Stella s’est lancée dans l’aventure O</w:t>
      </w:r>
      <w:r w:rsidDel="00000000" w:rsidR="00000000" w:rsidRPr="00000000">
        <w:rPr>
          <w:sz w:val="18"/>
          <w:szCs w:val="18"/>
          <w:rtl w:val="0"/>
        </w:rPr>
        <w:t xml:space="preserve">2</w:t>
      </w:r>
      <w:r w:rsidDel="00000000" w:rsidR="00000000" w:rsidRPr="00000000">
        <w:rPr>
          <w:rtl w:val="0"/>
        </w:rPr>
        <w:t xml:space="preserve"> en tant que responsable </w:t>
      </w:r>
      <w:r w:rsidDel="00000000" w:rsidR="00000000" w:rsidRPr="00000000">
        <w:rPr>
          <w:rFonts w:ascii="Roboto" w:cs="Roboto" w:eastAsia="Roboto" w:hAnsi="Roboto"/>
          <w:sz w:val="21"/>
          <w:szCs w:val="21"/>
          <w:highlight w:val="white"/>
          <w:rtl w:val="0"/>
        </w:rPr>
        <w:t xml:space="preserve">d'agence à Perpignan</w:t>
      </w:r>
      <w:r w:rsidDel="00000000" w:rsidR="00000000" w:rsidRPr="00000000">
        <w:rPr>
          <w:rtl w:val="0"/>
        </w:rPr>
        <w:t xml:space="preserve">. 3 ans plus tard, elle devient franchisée avec sa première agence dans la ville de Torreilles : </w:t>
      </w:r>
      <w:r w:rsidDel="00000000" w:rsidR="00000000" w:rsidRPr="00000000">
        <w:rPr>
          <w:i w:val="1"/>
          <w:rtl w:val="0"/>
        </w:rPr>
        <w:t xml:space="preserve">“Je voulais maîtriser mes décisions en devenant cheffe d’entreprise, de plus, je connaissais bien O</w:t>
      </w:r>
      <w:r w:rsidDel="00000000" w:rsidR="00000000" w:rsidRPr="00000000">
        <w:rPr>
          <w:i w:val="1"/>
          <w:sz w:val="18"/>
          <w:szCs w:val="18"/>
          <w:rtl w:val="0"/>
        </w:rPr>
        <w:t xml:space="preserve">2</w:t>
      </w:r>
      <w:r w:rsidDel="00000000" w:rsidR="00000000" w:rsidRPr="00000000">
        <w:rPr>
          <w:i w:val="1"/>
          <w:rtl w:val="0"/>
        </w:rPr>
        <w:t xml:space="preserve"> puisque j’y travaillais depuis 2015 et que je connaissais déjà les salariés de mon agence.”</w:t>
      </w:r>
    </w:p>
    <w:p w:rsidR="00000000" w:rsidDel="00000000" w:rsidP="00000000" w:rsidRDefault="00000000" w:rsidRPr="00000000" w14:paraId="0000000B">
      <w:pPr>
        <w:widowControl w:val="0"/>
        <w:spacing w:line="240" w:lineRule="auto"/>
        <w:jc w:val="both"/>
        <w:rPr/>
      </w:pPr>
      <w:r w:rsidDel="00000000" w:rsidR="00000000" w:rsidRPr="00000000">
        <w:rPr>
          <w:rtl w:val="0"/>
        </w:rPr>
        <w:t xml:space="preserve">En janvier 2022, Stella se lance un autre défi en ouvrant une deuxième franchise </w:t>
      </w:r>
      <w:r w:rsidDel="00000000" w:rsidR="00000000" w:rsidRPr="00000000">
        <w:rPr>
          <w:rtl w:val="0"/>
        </w:rPr>
        <w:t xml:space="preserve">sur le même secteur que sa première agence sur Torreilles</w:t>
      </w:r>
      <w:r w:rsidDel="00000000" w:rsidR="00000000" w:rsidRPr="00000000">
        <w:rPr>
          <w:rtl w:val="0"/>
        </w:rPr>
        <w:t xml:space="preserve"> afin de proposer des services de jardinage et en octobre, sa troisième et nouvelle agence a ouvert à Saint-Estève.</w:t>
      </w:r>
    </w:p>
    <w:p w:rsidR="00000000" w:rsidDel="00000000" w:rsidP="00000000" w:rsidRDefault="00000000" w:rsidRPr="00000000" w14:paraId="0000000C">
      <w:pPr>
        <w:widowControl w:val="0"/>
        <w:spacing w:line="240" w:lineRule="auto"/>
        <w:jc w:val="both"/>
        <w:rPr/>
      </w:pPr>
      <w:r w:rsidDel="00000000" w:rsidR="00000000" w:rsidRPr="00000000">
        <w:rPr>
          <w:rtl w:val="0"/>
        </w:rPr>
      </w:r>
    </w:p>
    <w:p w:rsidR="00000000" w:rsidDel="00000000" w:rsidP="00000000" w:rsidRDefault="00000000" w:rsidRPr="00000000" w14:paraId="0000000D">
      <w:pPr>
        <w:widowControl w:val="0"/>
        <w:spacing w:line="240" w:lineRule="auto"/>
        <w:jc w:val="both"/>
        <w:rPr>
          <w:i w:val="1"/>
        </w:rPr>
      </w:pPr>
      <w:r w:rsidDel="00000000" w:rsidR="00000000" w:rsidRPr="00000000">
        <w:rPr>
          <w:i w:val="1"/>
          <w:rtl w:val="0"/>
        </w:rPr>
        <w:t xml:space="preserve">“J’ai choisi O</w:t>
      </w:r>
      <w:r w:rsidDel="00000000" w:rsidR="00000000" w:rsidRPr="00000000">
        <w:rPr>
          <w:i w:val="1"/>
          <w:sz w:val="18"/>
          <w:szCs w:val="18"/>
          <w:rtl w:val="0"/>
        </w:rPr>
        <w:t xml:space="preserve">2</w:t>
      </w:r>
      <w:r w:rsidDel="00000000" w:rsidR="00000000" w:rsidRPr="00000000">
        <w:rPr>
          <w:i w:val="1"/>
          <w:rtl w:val="0"/>
        </w:rPr>
        <w:t xml:space="preserve"> quand je me suis lancée en raison de sa place de leader mais aussi en raison de l’accompagnement qui est proposé aux franchisés, j’ai également pu bénéficier d’une formation et d’une organisation que j’ai trouvée supérieure par rapport à d’autres groupes.”</w:t>
      </w:r>
    </w:p>
    <w:p w:rsidR="00000000" w:rsidDel="00000000" w:rsidP="00000000" w:rsidRDefault="00000000" w:rsidRPr="00000000" w14:paraId="0000000E">
      <w:pPr>
        <w:widowControl w:val="0"/>
        <w:spacing w:line="240" w:lineRule="auto"/>
        <w:jc w:val="both"/>
        <w:rPr/>
      </w:pPr>
      <w:r w:rsidDel="00000000" w:rsidR="00000000" w:rsidRPr="00000000">
        <w:rPr>
          <w:rtl w:val="0"/>
        </w:rPr>
      </w:r>
    </w:p>
    <w:p w:rsidR="00000000" w:rsidDel="00000000" w:rsidP="00000000" w:rsidRDefault="00000000" w:rsidRPr="00000000" w14:paraId="0000000F">
      <w:pPr>
        <w:widowControl w:val="0"/>
        <w:spacing w:line="240" w:lineRule="auto"/>
        <w:jc w:val="both"/>
        <w:rPr/>
      </w:pPr>
      <w:r w:rsidDel="00000000" w:rsidR="00000000" w:rsidRPr="00000000">
        <w:rPr>
          <w:rtl w:val="0"/>
        </w:rPr>
        <w:t xml:space="preserve">Stella </w:t>
      </w:r>
      <w:r w:rsidDel="00000000" w:rsidR="00000000" w:rsidRPr="00000000">
        <w:rPr>
          <w:rtl w:val="0"/>
        </w:rPr>
        <w:t xml:space="preserve">et son équipe proposent leurs services de ménage/repassage et de garde d’enfants de plus de 3 ans. Il est prévu le recrutement de 10 personnes au sein de l’agence d’ici à la fin de l’année 2023.</w:t>
      </w:r>
      <w:r w:rsidDel="00000000" w:rsidR="00000000" w:rsidRPr="00000000">
        <w:rPr>
          <w:rtl w:val="0"/>
        </w:rPr>
      </w:r>
    </w:p>
    <w:p w:rsidR="00000000" w:rsidDel="00000000" w:rsidP="00000000" w:rsidRDefault="00000000" w:rsidRPr="00000000" w14:paraId="00000010">
      <w:pPr>
        <w:widowControl w:val="0"/>
        <w:spacing w:line="240" w:lineRule="auto"/>
        <w:jc w:val="both"/>
        <w:rPr/>
      </w:pPr>
      <w:r w:rsidDel="00000000" w:rsidR="00000000" w:rsidRPr="00000000">
        <w:rPr>
          <w:rtl w:val="0"/>
        </w:rPr>
      </w:r>
    </w:p>
    <w:p w:rsidR="00000000" w:rsidDel="00000000" w:rsidP="00000000" w:rsidRDefault="00000000" w:rsidRPr="00000000" w14:paraId="00000011">
      <w:pPr>
        <w:widowControl w:val="0"/>
        <w:spacing w:line="240" w:lineRule="auto"/>
        <w:jc w:val="both"/>
        <w:rPr/>
      </w:pPr>
      <w:r w:rsidDel="00000000" w:rsidR="00000000" w:rsidRPr="00000000">
        <w:rPr>
          <w:rtl w:val="0"/>
        </w:rPr>
      </w:r>
    </w:p>
    <w:p w:rsidR="00000000" w:rsidDel="00000000" w:rsidP="00000000" w:rsidRDefault="00000000" w:rsidRPr="00000000" w14:paraId="00000012">
      <w:pPr>
        <w:widowControl w:val="0"/>
        <w:spacing w:line="240" w:lineRule="auto"/>
        <w:jc w:val="both"/>
        <w:rPr/>
      </w:pPr>
      <w:r w:rsidDel="00000000" w:rsidR="00000000" w:rsidRPr="00000000">
        <w:rPr>
          <w:b w:val="1"/>
          <w:rtl w:val="0"/>
        </w:rPr>
        <w:t xml:space="preserve">Adresse de l’agence</w:t>
      </w:r>
      <w:r w:rsidDel="00000000" w:rsidR="00000000" w:rsidRPr="00000000">
        <w:rPr>
          <w:rtl w:val="0"/>
        </w:rPr>
        <w:t xml:space="preserve"> : </w:t>
      </w:r>
      <w:r w:rsidDel="00000000" w:rsidR="00000000" w:rsidRPr="00000000">
        <w:rPr>
          <w:highlight w:val="white"/>
          <w:rtl w:val="0"/>
        </w:rPr>
        <w:t xml:space="preserve">11 Avenue Général de Gaulle 66240 Saint-Estève</w:t>
      </w:r>
      <w:r w:rsidDel="00000000" w:rsidR="00000000" w:rsidRPr="00000000">
        <w:rPr>
          <w:rtl w:val="0"/>
        </w:rPr>
      </w:r>
    </w:p>
    <w:p w:rsidR="00000000" w:rsidDel="00000000" w:rsidP="00000000" w:rsidRDefault="00000000" w:rsidRPr="00000000" w14:paraId="00000013">
      <w:pPr>
        <w:widowControl w:val="0"/>
        <w:spacing w:line="240" w:lineRule="auto"/>
        <w:jc w:val="both"/>
        <w:rPr/>
      </w:pPr>
      <w:r w:rsidDel="00000000" w:rsidR="00000000" w:rsidRPr="00000000">
        <w:rPr>
          <w:rtl w:val="0"/>
        </w:rPr>
      </w:r>
    </w:p>
    <w:p w:rsidR="00000000" w:rsidDel="00000000" w:rsidP="00000000" w:rsidRDefault="00000000" w:rsidRPr="00000000" w14:paraId="00000014">
      <w:pPr>
        <w:widowControl w:val="0"/>
        <w:spacing w:line="240" w:lineRule="auto"/>
        <w:jc w:val="both"/>
        <w:rPr/>
      </w:pPr>
      <w:r w:rsidDel="00000000" w:rsidR="00000000" w:rsidRPr="00000000">
        <w:rPr>
          <w:rtl w:val="0"/>
        </w:rPr>
      </w:r>
    </w:p>
    <w:tbl>
      <w:tblPr>
        <w:tblStyle w:val="Table1"/>
        <w:tblW w:w="87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700"/>
        <w:tblGridChange w:id="0">
          <w:tblGrid>
            <w:gridCol w:w="8700"/>
          </w:tblGrid>
        </w:tblGridChange>
      </w:tblGrid>
      <w:tr>
        <w:trPr>
          <w:cantSplit w:val="0"/>
          <w:trHeight w:val="904.892578125" w:hRule="atLeast"/>
          <w:tblHeader w:val="0"/>
        </w:trPr>
        <w:tc>
          <w:tcPr>
            <w:tcBorders>
              <w:top w:color="cfe2f3" w:space="0" w:sz="8" w:val="single"/>
              <w:left w:color="cfe2f3" w:space="0" w:sz="8" w:val="single"/>
              <w:bottom w:color="cfe2f3" w:space="0" w:sz="8" w:val="single"/>
              <w:right w:color="cfe2f3" w:space="0" w:sz="8" w:val="single"/>
            </w:tcBorders>
            <w:shd w:fill="eef4ff" w:val="clear"/>
            <w:tcMar>
              <w:top w:w="100.0" w:type="dxa"/>
              <w:left w:w="100.0" w:type="dxa"/>
              <w:bottom w:w="100.0" w:type="dxa"/>
              <w:right w:w="100.0" w:type="dxa"/>
            </w:tcMar>
            <w:vAlign w:val="top"/>
          </w:tcPr>
          <w:p w:rsidR="00000000" w:rsidDel="00000000" w:rsidP="00000000" w:rsidRDefault="00000000" w:rsidRPr="00000000" w14:paraId="00000015">
            <w:pPr>
              <w:spacing w:line="240" w:lineRule="auto"/>
              <w:jc w:val="center"/>
              <w:rPr/>
            </w:pPr>
            <w:r w:rsidDel="00000000" w:rsidR="00000000" w:rsidRPr="00000000">
              <w:rPr>
                <w:b w:val="1"/>
                <w:u w:val="single"/>
                <w:rtl w:val="0"/>
              </w:rPr>
              <w:t xml:space="preserve">Pour postuler</w:t>
            </w:r>
            <w:r w:rsidDel="00000000" w:rsidR="00000000" w:rsidRPr="00000000">
              <w:rPr>
                <w:rtl w:val="0"/>
              </w:rPr>
              <w:t xml:space="preserve"> : </w:t>
            </w:r>
          </w:p>
          <w:p w:rsidR="00000000" w:rsidDel="00000000" w:rsidP="00000000" w:rsidRDefault="00000000" w:rsidRPr="00000000" w14:paraId="00000016">
            <w:pPr>
              <w:spacing w:line="240" w:lineRule="auto"/>
              <w:jc w:val="center"/>
              <w:rPr/>
            </w:pPr>
            <w:hyperlink r:id="rId8">
              <w:r w:rsidDel="00000000" w:rsidR="00000000" w:rsidRPr="00000000">
                <w:rPr>
                  <w:color w:val="1155cc"/>
                  <w:u w:val="single"/>
                  <w:rtl w:val="0"/>
                </w:rPr>
                <w:t xml:space="preserve">roussillon@o2.fr</w:t>
              </w:r>
            </w:hyperlink>
            <w:r w:rsidDel="00000000" w:rsidR="00000000" w:rsidRPr="00000000">
              <w:rPr>
                <w:rtl w:val="0"/>
              </w:rPr>
              <w:t xml:space="preserve">, directement à l’agence ou sur </w:t>
            </w:r>
            <w:hyperlink r:id="rId9">
              <w:r w:rsidDel="00000000" w:rsidR="00000000" w:rsidRPr="00000000">
                <w:rPr>
                  <w:color w:val="1155cc"/>
                  <w:u w:val="single"/>
                  <w:rtl w:val="0"/>
                </w:rPr>
                <w:t xml:space="preserve">www.o2recrute.fr</w:t>
              </w:r>
            </w:hyperlink>
            <w:r w:rsidDel="00000000" w:rsidR="00000000" w:rsidRPr="00000000">
              <w:rPr>
                <w:rtl w:val="0"/>
              </w:rPr>
              <w:t xml:space="preserve"> </w:t>
            </w:r>
          </w:p>
        </w:tc>
      </w:tr>
    </w:tbl>
    <w:p w:rsidR="00000000" w:rsidDel="00000000" w:rsidP="00000000" w:rsidRDefault="00000000" w:rsidRPr="00000000" w14:paraId="00000017">
      <w:pPr>
        <w:spacing w:line="240" w:lineRule="auto"/>
        <w:ind w:right="-40"/>
        <w:jc w:val="both"/>
        <w:rPr/>
      </w:pPr>
      <w:r w:rsidDel="00000000" w:rsidR="00000000" w:rsidRPr="00000000">
        <w:rPr>
          <w:rtl w:val="0"/>
        </w:rPr>
      </w:r>
    </w:p>
    <w:p w:rsidR="00000000" w:rsidDel="00000000" w:rsidP="00000000" w:rsidRDefault="00000000" w:rsidRPr="00000000" w14:paraId="00000018">
      <w:pPr>
        <w:spacing w:line="240" w:lineRule="auto"/>
        <w:ind w:right="-40"/>
        <w:jc w:val="both"/>
        <w:rPr/>
      </w:pPr>
      <w:r w:rsidDel="00000000" w:rsidR="00000000" w:rsidRPr="00000000">
        <w:rPr>
          <w:rtl w:val="0"/>
        </w:rPr>
      </w:r>
    </w:p>
    <w:p w:rsidR="00000000" w:rsidDel="00000000" w:rsidP="00000000" w:rsidRDefault="00000000" w:rsidRPr="00000000" w14:paraId="00000019">
      <w:pPr>
        <w:numPr>
          <w:ilvl w:val="0"/>
          <w:numId w:val="1"/>
        </w:numPr>
        <w:shd w:fill="ffffff" w:val="clear"/>
        <w:spacing w:line="240" w:lineRule="auto"/>
        <w:ind w:left="141.73228346456688" w:hanging="360"/>
        <w:jc w:val="both"/>
        <w:rPr>
          <w:b w:val="1"/>
          <w:color w:val="222222"/>
        </w:rPr>
      </w:pPr>
      <w:r w:rsidDel="00000000" w:rsidR="00000000" w:rsidRPr="00000000">
        <w:rPr>
          <w:b w:val="1"/>
          <w:color w:val="263238"/>
          <w:highlight w:val="white"/>
          <w:rtl w:val="0"/>
        </w:rPr>
        <w:t xml:space="preserve">Zones couvertes par l’agence </w:t>
      </w:r>
      <w:r w:rsidDel="00000000" w:rsidR="00000000" w:rsidRPr="00000000">
        <w:rPr>
          <w:color w:val="263238"/>
          <w:highlight w:val="white"/>
          <w:rtl w:val="0"/>
        </w:rPr>
        <w:t xml:space="preserve">:</w:t>
      </w:r>
      <w:r w:rsidDel="00000000" w:rsidR="00000000" w:rsidRPr="00000000">
        <w:rPr>
          <w:rFonts w:ascii="Roboto" w:cs="Roboto" w:eastAsia="Roboto" w:hAnsi="Roboto"/>
          <w:color w:val="263238"/>
          <w:highlight w:val="white"/>
          <w:rtl w:val="0"/>
        </w:rPr>
        <w:t xml:space="preserve"> </w:t>
      </w:r>
      <w:r w:rsidDel="00000000" w:rsidR="00000000" w:rsidRPr="00000000">
        <w:rPr>
          <w:highlight w:val="white"/>
          <w:rtl w:val="0"/>
        </w:rPr>
        <w:t xml:space="preserve">Baho, Baixas, Calce, Cases-de-Pène, Corneilla-la-Rivière, Espira-de-l’Agly, Estagel, Fitou, Latour de France, Montner, Opoul-Perillos, Peyrestortes, Pézilla-la-Rivière, Pia, Rivesaltes, Saint-Estève, Le Soler, Tautavel, Villeneuve-la-rivière, Leucate, Vingrau</w:t>
      </w:r>
    </w:p>
    <w:p w:rsidR="00000000" w:rsidDel="00000000" w:rsidP="00000000" w:rsidRDefault="00000000" w:rsidRPr="00000000" w14:paraId="0000001A">
      <w:pPr>
        <w:shd w:fill="ffffff" w:val="clear"/>
        <w:spacing w:line="240" w:lineRule="auto"/>
        <w:jc w:val="both"/>
        <w:rPr>
          <w:highlight w:val="white"/>
        </w:rPr>
      </w:pPr>
      <w:r w:rsidDel="00000000" w:rsidR="00000000" w:rsidRPr="00000000">
        <w:rPr>
          <w:rtl w:val="0"/>
        </w:rPr>
      </w:r>
    </w:p>
    <w:p w:rsidR="00000000" w:rsidDel="00000000" w:rsidP="00000000" w:rsidRDefault="00000000" w:rsidRPr="00000000" w14:paraId="0000001B">
      <w:pPr>
        <w:numPr>
          <w:ilvl w:val="0"/>
          <w:numId w:val="1"/>
        </w:numPr>
        <w:shd w:fill="ffffff" w:val="clear"/>
        <w:spacing w:line="240" w:lineRule="auto"/>
        <w:ind w:left="141.73228346456688" w:hanging="360"/>
        <w:rPr>
          <w:color w:val="222222"/>
        </w:rPr>
      </w:pPr>
      <w:r w:rsidDel="00000000" w:rsidR="00000000" w:rsidRPr="00000000">
        <w:rPr>
          <w:b w:val="1"/>
          <w:color w:val="222222"/>
          <w:rtl w:val="0"/>
        </w:rPr>
        <w:t xml:space="preserve">Type de postes</w:t>
      </w:r>
      <w:r w:rsidDel="00000000" w:rsidR="00000000" w:rsidRPr="00000000">
        <w:rPr>
          <w:color w:val="222222"/>
          <w:rtl w:val="0"/>
        </w:rPr>
        <w:t xml:space="preserve"> : Assistant(e)s ménagèr(e)s et Gardes d’enfants </w:t>
      </w:r>
      <w:r w:rsidDel="00000000" w:rsidR="00000000" w:rsidRPr="00000000">
        <w:rPr>
          <w:rtl w:val="0"/>
        </w:rPr>
      </w:r>
    </w:p>
    <w:p w:rsidR="00000000" w:rsidDel="00000000" w:rsidP="00000000" w:rsidRDefault="00000000" w:rsidRPr="00000000" w14:paraId="0000001C">
      <w:pPr>
        <w:spacing w:line="252.00000000000003" w:lineRule="auto"/>
        <w:jc w:val="both"/>
        <w:rPr>
          <w:b w:val="1"/>
          <w:color w:val="073763"/>
        </w:rPr>
      </w:pPr>
      <w:r w:rsidDel="00000000" w:rsidR="00000000" w:rsidRPr="00000000">
        <w:rPr>
          <w:rtl w:val="0"/>
        </w:rPr>
      </w:r>
    </w:p>
    <w:p w:rsidR="00000000" w:rsidDel="00000000" w:rsidP="00000000" w:rsidRDefault="00000000" w:rsidRPr="00000000" w14:paraId="0000001D">
      <w:pPr>
        <w:spacing w:line="240" w:lineRule="auto"/>
        <w:jc w:val="both"/>
        <w:rPr>
          <w:b w:val="1"/>
          <w:color w:val="073763"/>
          <w:highlight w:val="white"/>
        </w:rPr>
      </w:pPr>
      <w:r w:rsidDel="00000000" w:rsidR="00000000" w:rsidRPr="00000000">
        <w:rPr>
          <w:rtl w:val="0"/>
        </w:rPr>
      </w:r>
    </w:p>
    <w:p w:rsidR="00000000" w:rsidDel="00000000" w:rsidP="00000000" w:rsidRDefault="00000000" w:rsidRPr="00000000" w14:paraId="0000001E">
      <w:pPr>
        <w:spacing w:line="240" w:lineRule="auto"/>
        <w:jc w:val="both"/>
        <w:rPr>
          <w:b w:val="1"/>
          <w:color w:val="073763"/>
          <w:highlight w:val="white"/>
        </w:rPr>
      </w:pPr>
      <w:r w:rsidDel="00000000" w:rsidR="00000000" w:rsidRPr="00000000">
        <w:rPr>
          <w:rtl w:val="0"/>
        </w:rPr>
      </w:r>
    </w:p>
    <w:p w:rsidR="00000000" w:rsidDel="00000000" w:rsidP="00000000" w:rsidRDefault="00000000" w:rsidRPr="00000000" w14:paraId="0000001F">
      <w:pPr>
        <w:spacing w:line="240" w:lineRule="auto"/>
        <w:jc w:val="both"/>
        <w:rPr>
          <w:b w:val="1"/>
          <w:color w:val="073763"/>
          <w:highlight w:val="white"/>
        </w:rPr>
      </w:pPr>
      <w:r w:rsidDel="00000000" w:rsidR="00000000" w:rsidRPr="00000000">
        <w:rPr>
          <w:b w:val="1"/>
          <w:color w:val="073763"/>
          <w:highlight w:val="white"/>
          <w:rtl w:val="0"/>
        </w:rPr>
        <w:t xml:space="preserve">REJOINDRE O</w:t>
      </w:r>
      <w:r w:rsidDel="00000000" w:rsidR="00000000" w:rsidRPr="00000000">
        <w:rPr>
          <w:b w:val="1"/>
          <w:color w:val="073763"/>
          <w:sz w:val="16"/>
          <w:szCs w:val="16"/>
          <w:highlight w:val="white"/>
          <w:rtl w:val="0"/>
        </w:rPr>
        <w:t xml:space="preserve">2</w:t>
      </w:r>
      <w:r w:rsidDel="00000000" w:rsidR="00000000" w:rsidRPr="00000000">
        <w:rPr>
          <w:b w:val="1"/>
          <w:color w:val="073763"/>
          <w:highlight w:val="white"/>
          <w:rtl w:val="0"/>
        </w:rPr>
        <w:t xml:space="preserve"> C’EST REJOINDRE UNE ENTREPRISE HUMAINE QUI RECRUTE FORME SES SALARIÉS ET OFFRE DES PERSPECTIVES DE CARRIÈRE.</w:t>
      </w:r>
    </w:p>
    <w:p w:rsidR="00000000" w:rsidDel="00000000" w:rsidP="00000000" w:rsidRDefault="00000000" w:rsidRPr="00000000" w14:paraId="00000020">
      <w:pPr>
        <w:spacing w:line="240" w:lineRule="auto"/>
        <w:jc w:val="both"/>
        <w:rPr>
          <w:color w:val="073763"/>
          <w:highlight w:val="white"/>
        </w:rPr>
      </w:pPr>
      <w:r w:rsidDel="00000000" w:rsidR="00000000" w:rsidRPr="00000000">
        <w:rPr>
          <w:rtl w:val="0"/>
        </w:rPr>
      </w:r>
    </w:p>
    <w:p w:rsidR="00000000" w:rsidDel="00000000" w:rsidP="00000000" w:rsidRDefault="00000000" w:rsidRPr="00000000" w14:paraId="00000021">
      <w:pPr>
        <w:spacing w:line="240" w:lineRule="auto"/>
        <w:jc w:val="both"/>
        <w:rPr>
          <w:sz w:val="20"/>
          <w:szCs w:val="20"/>
          <w:highlight w:val="white"/>
        </w:rPr>
      </w:pPr>
      <w:r w:rsidDel="00000000" w:rsidR="00000000" w:rsidRPr="00000000">
        <w:rPr>
          <w:b w:val="1"/>
          <w:color w:val="0563c1"/>
          <w:sz w:val="24"/>
          <w:szCs w:val="24"/>
          <w:rtl w:val="0"/>
        </w:rPr>
        <w:t xml:space="preserve">Des métiers qui ont du sens au service du bien-être des familles.</w:t>
      </w:r>
      <w:r w:rsidDel="00000000" w:rsidR="00000000" w:rsidRPr="00000000">
        <w:rPr>
          <w:rtl w:val="0"/>
        </w:rPr>
      </w:r>
    </w:p>
    <w:p w:rsidR="00000000" w:rsidDel="00000000" w:rsidP="00000000" w:rsidRDefault="00000000" w:rsidRPr="00000000" w14:paraId="00000022">
      <w:pPr>
        <w:spacing w:line="240" w:lineRule="auto"/>
        <w:jc w:val="both"/>
        <w:rPr>
          <w:color w:val="383f4e"/>
          <w:sz w:val="20"/>
          <w:szCs w:val="20"/>
          <w:highlight w:val="white"/>
        </w:rPr>
      </w:pPr>
      <w:r w:rsidDel="00000000" w:rsidR="00000000" w:rsidRPr="00000000">
        <w:rPr>
          <w:rtl w:val="0"/>
        </w:rPr>
      </w:r>
    </w:p>
    <w:p w:rsidR="00000000" w:rsidDel="00000000" w:rsidP="00000000" w:rsidRDefault="00000000" w:rsidRPr="00000000" w14:paraId="00000023">
      <w:pPr>
        <w:spacing w:line="240" w:lineRule="auto"/>
        <w:jc w:val="both"/>
        <w:rPr/>
      </w:pPr>
      <w:r w:rsidDel="00000000" w:rsidR="00000000" w:rsidRPr="00000000">
        <w:rPr>
          <w:b w:val="1"/>
          <w:color w:val="0563c1"/>
          <w:sz w:val="24"/>
          <w:szCs w:val="24"/>
          <w:rtl w:val="0"/>
        </w:rPr>
        <w:t xml:space="preserve">Des avantages nombreux :</w:t>
      </w:r>
      <w:r w:rsidDel="00000000" w:rsidR="00000000" w:rsidRPr="00000000">
        <w:rPr>
          <w:b w:val="1"/>
          <w:color w:val="1155cc"/>
          <w:sz w:val="24"/>
          <w:szCs w:val="24"/>
          <w:rtl w:val="0"/>
        </w:rPr>
        <w:t xml:space="preserve"> </w:t>
      </w:r>
      <w:r w:rsidDel="00000000" w:rsidR="00000000" w:rsidRPr="00000000">
        <w:rPr>
          <w:rtl w:val="0"/>
        </w:rPr>
        <w:t xml:space="preserve">adaptabilité des plannings en fonction des demandes des intervenant(e)s, mise à disposition d’un téléphone portable, cumul emploi retraite possible et compléments de revenus pour les étudiants.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b w:val="1"/>
          <w:color w:val="025bb8"/>
          <w:highlight w:val="white"/>
        </w:rPr>
      </w:pPr>
      <w:r w:rsidDel="00000000" w:rsidR="00000000" w:rsidRPr="00000000">
        <w:rPr>
          <w:b w:val="1"/>
          <w:color w:val="025bb8"/>
          <w:highlight w:val="white"/>
          <w:rtl w:val="0"/>
        </w:rPr>
        <w:t xml:space="preserve">À propos d'O</w:t>
      </w:r>
      <w:r w:rsidDel="00000000" w:rsidR="00000000" w:rsidRPr="00000000">
        <w:rPr>
          <w:b w:val="1"/>
          <w:color w:val="025bb8"/>
          <w:sz w:val="14"/>
          <w:szCs w:val="14"/>
          <w:highlight w:val="white"/>
          <w:rtl w:val="0"/>
        </w:rPr>
        <w:t xml:space="preserve">2</w:t>
      </w:r>
      <w:r w:rsidDel="00000000" w:rsidR="00000000" w:rsidRPr="00000000">
        <w:rPr>
          <w:b w:val="1"/>
          <w:color w:val="025bb8"/>
          <w:highlight w:val="white"/>
          <w:rtl w:val="0"/>
        </w:rPr>
        <w:t xml:space="preserve">  :</w:t>
      </w:r>
      <w:r w:rsidDel="00000000" w:rsidR="00000000" w:rsidRPr="00000000">
        <w:rPr>
          <w:rFonts w:ascii="Roboto" w:cs="Roboto" w:eastAsia="Roboto" w:hAnsi="Roboto"/>
          <w:color w:val="222222"/>
          <w:sz w:val="24"/>
          <w:szCs w:val="24"/>
          <w:rtl w:val="0"/>
        </w:rPr>
        <w:br w:type="textWrapping"/>
      </w:r>
      <w:r w:rsidDel="00000000" w:rsidR="00000000" w:rsidRPr="00000000">
        <w:rPr>
          <w:rtl w:val="0"/>
        </w:rPr>
      </w:r>
    </w:p>
    <w:p w:rsidR="00000000" w:rsidDel="00000000" w:rsidP="00000000" w:rsidRDefault="00000000" w:rsidRPr="00000000" w14:paraId="00000026">
      <w:pPr>
        <w:spacing w:line="240" w:lineRule="auto"/>
        <w:jc w:val="both"/>
        <w:rPr>
          <w:b w:val="1"/>
          <w:color w:val="025bb8"/>
        </w:rPr>
      </w:pPr>
      <w:r w:rsidDel="00000000" w:rsidR="00000000" w:rsidRPr="00000000">
        <w:rPr>
          <w:color w:val="222222"/>
          <w:sz w:val="20"/>
          <w:szCs w:val="20"/>
          <w:highlight w:val="white"/>
          <w:rtl w:val="0"/>
        </w:rPr>
        <w:t xml:space="preserve">O</w:t>
      </w:r>
      <w:r w:rsidDel="00000000" w:rsidR="00000000" w:rsidRPr="00000000">
        <w:rPr>
          <w:color w:val="222222"/>
          <w:sz w:val="16"/>
          <w:szCs w:val="16"/>
          <w:highlight w:val="white"/>
          <w:rtl w:val="0"/>
        </w:rPr>
        <w:t xml:space="preserve">2</w:t>
      </w:r>
      <w:r w:rsidDel="00000000" w:rsidR="00000000" w:rsidRPr="00000000">
        <w:rPr>
          <w:color w:val="222222"/>
          <w:sz w:val="20"/>
          <w:szCs w:val="20"/>
          <w:highlight w:val="white"/>
          <w:rtl w:val="0"/>
        </w:rPr>
        <w:t xml:space="preserve"> est leader des services à domicile en France depuis 1996. Multispécialiste et tiers de confiance des familles, O</w:t>
      </w:r>
      <w:r w:rsidDel="00000000" w:rsidR="00000000" w:rsidRPr="00000000">
        <w:rPr>
          <w:color w:val="222222"/>
          <w:sz w:val="16"/>
          <w:szCs w:val="16"/>
          <w:highlight w:val="white"/>
          <w:rtl w:val="0"/>
        </w:rPr>
        <w:t xml:space="preserve">2</w:t>
      </w:r>
      <w:r w:rsidDel="00000000" w:rsidR="00000000" w:rsidRPr="00000000">
        <w:rPr>
          <w:color w:val="222222"/>
          <w:sz w:val="20"/>
          <w:szCs w:val="20"/>
          <w:highlight w:val="white"/>
          <w:rtl w:val="0"/>
        </w:rPr>
        <w:t xml:space="preserve"> propose des services sur mesure au domicile des particuliers : entretien du domicile, entretien du linge, préparation des repas, garde d'enfant, soutien scolaire, jardinage, bricolage, accompagnement des seniors et des personnes en situation de handicap. En août 2021, O</w:t>
      </w:r>
      <w:r w:rsidDel="00000000" w:rsidR="00000000" w:rsidRPr="00000000">
        <w:rPr>
          <w:color w:val="222222"/>
          <w:sz w:val="16"/>
          <w:szCs w:val="16"/>
          <w:highlight w:val="white"/>
          <w:rtl w:val="0"/>
        </w:rPr>
        <w:t xml:space="preserve">2</w:t>
      </w:r>
      <w:r w:rsidDel="00000000" w:rsidR="00000000" w:rsidRPr="00000000">
        <w:rPr>
          <w:color w:val="222222"/>
          <w:sz w:val="20"/>
          <w:szCs w:val="20"/>
          <w:highlight w:val="white"/>
          <w:rtl w:val="0"/>
        </w:rPr>
        <w:t xml:space="preserve"> a lancé </w:t>
      </w:r>
      <w:r w:rsidDel="00000000" w:rsidR="00000000" w:rsidRPr="00000000">
        <w:rPr>
          <w:color w:val="222222"/>
          <w:sz w:val="20"/>
          <w:szCs w:val="20"/>
          <w:rtl w:val="0"/>
        </w:rPr>
        <w:t xml:space="preserve">O</w:t>
      </w:r>
      <w:r w:rsidDel="00000000" w:rsidR="00000000" w:rsidRPr="00000000">
        <w:rPr>
          <w:color w:val="222222"/>
          <w:sz w:val="16"/>
          <w:szCs w:val="16"/>
          <w:rtl w:val="0"/>
        </w:rPr>
        <w:t xml:space="preserve">2</w:t>
      </w:r>
      <w:r w:rsidDel="00000000" w:rsidR="00000000" w:rsidRPr="00000000">
        <w:rPr>
          <w:sz w:val="20"/>
          <w:szCs w:val="20"/>
          <w:rtl w:val="0"/>
        </w:rPr>
        <w:t xml:space="preserve"> Pro Ménage à destination des professionnels. Depuis mai 2022, la marque O</w:t>
      </w:r>
      <w:r w:rsidDel="00000000" w:rsidR="00000000" w:rsidRPr="00000000">
        <w:rPr>
          <w:sz w:val="16"/>
          <w:szCs w:val="16"/>
          <w:rtl w:val="0"/>
        </w:rPr>
        <w:t xml:space="preserve">2</w:t>
      </w:r>
      <w:r w:rsidDel="00000000" w:rsidR="00000000" w:rsidRPr="00000000">
        <w:rPr>
          <w:sz w:val="20"/>
          <w:szCs w:val="20"/>
          <w:rtl w:val="0"/>
        </w:rPr>
        <w:t xml:space="preserve"> a été élue marque préférée des français dans la catégorie des services à la personne. </w:t>
      </w:r>
      <w:r w:rsidDel="00000000" w:rsidR="00000000" w:rsidRPr="00000000">
        <w:rPr>
          <w:color w:val="222222"/>
          <w:sz w:val="20"/>
          <w:szCs w:val="20"/>
          <w:highlight w:val="white"/>
          <w:rtl w:val="0"/>
        </w:rPr>
        <w:t xml:space="preserve">Avec un réseau de près de 400 agences et 15 000 collaborateurs, en 2021, O</w:t>
      </w:r>
      <w:r w:rsidDel="00000000" w:rsidR="00000000" w:rsidRPr="00000000">
        <w:rPr>
          <w:color w:val="222222"/>
          <w:sz w:val="16"/>
          <w:szCs w:val="16"/>
          <w:highlight w:val="white"/>
          <w:rtl w:val="0"/>
        </w:rPr>
        <w:t xml:space="preserve">2</w:t>
      </w:r>
      <w:r w:rsidDel="00000000" w:rsidR="00000000" w:rsidRPr="00000000">
        <w:rPr>
          <w:color w:val="222222"/>
          <w:sz w:val="20"/>
          <w:szCs w:val="20"/>
          <w:highlight w:val="white"/>
          <w:rtl w:val="0"/>
        </w:rPr>
        <w:t xml:space="preserve"> a réalisé un chiffre d’affaires de 285 millions d’euros. Avec une stratégie reposant sur le professionnalisme des intervenants et la qualité des prestations, l'enseigne est devenue en 25 ans l'oxygène du quotidien de plus de 90 000 familles.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-76198</wp:posOffset>
            </wp:positionH>
            <wp:positionV relativeFrom="paragraph">
              <wp:posOffset>133350</wp:posOffset>
            </wp:positionV>
            <wp:extent cx="1357313" cy="1357313"/>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1357313" cy="1357313"/>
                    </a:xfrm>
                    <a:prstGeom prst="rect"/>
                    <a:ln/>
                  </pic:spPr>
                </pic:pic>
              </a:graphicData>
            </a:graphic>
          </wp:anchor>
        </w:drawing>
      </w:r>
    </w:p>
    <w:p w:rsidR="00000000" w:rsidDel="00000000" w:rsidP="00000000" w:rsidRDefault="00000000" w:rsidRPr="00000000" w14:paraId="00000027">
      <w:pPr>
        <w:pStyle w:val="Heading3"/>
        <w:shd w:fill="ffffff" w:val="clear"/>
        <w:spacing w:line="276" w:lineRule="auto"/>
        <w:rPr>
          <w:color w:val="025bb8"/>
          <w:sz w:val="22"/>
          <w:szCs w:val="22"/>
        </w:rPr>
      </w:pPr>
      <w:r w:rsidDel="00000000" w:rsidR="00000000" w:rsidRPr="00000000">
        <w:rPr>
          <w:b w:val="1"/>
          <w:color w:val="025bb8"/>
          <w:sz w:val="22"/>
          <w:szCs w:val="22"/>
          <w:rtl w:val="0"/>
        </w:rPr>
        <w:t xml:space="preserve">Contacts presse :</w:t>
      </w:r>
      <w:r w:rsidDel="00000000" w:rsidR="00000000" w:rsidRPr="00000000">
        <w:rPr>
          <w:rtl w:val="0"/>
        </w:rPr>
      </w:r>
    </w:p>
    <w:p w:rsidR="00000000" w:rsidDel="00000000" w:rsidP="00000000" w:rsidRDefault="00000000" w:rsidRPr="00000000" w14:paraId="00000028">
      <w:pPr>
        <w:spacing w:line="276" w:lineRule="auto"/>
        <w:rPr>
          <w:b w:val="1"/>
          <w:color w:val="222222"/>
          <w:sz w:val="18"/>
          <w:szCs w:val="18"/>
          <w:highlight w:val="white"/>
        </w:rPr>
      </w:pPr>
      <w:r w:rsidDel="00000000" w:rsidR="00000000" w:rsidRPr="00000000">
        <w:rPr>
          <w:b w:val="1"/>
          <w:color w:val="222222"/>
          <w:sz w:val="18"/>
          <w:szCs w:val="18"/>
          <w:highlight w:val="white"/>
          <w:rtl w:val="0"/>
        </w:rPr>
        <w:t xml:space="preserve">O</w:t>
      </w:r>
      <w:r w:rsidDel="00000000" w:rsidR="00000000" w:rsidRPr="00000000">
        <w:rPr>
          <w:b w:val="1"/>
          <w:color w:val="222222"/>
          <w:sz w:val="10"/>
          <w:szCs w:val="10"/>
          <w:highlight w:val="white"/>
          <w:rtl w:val="0"/>
        </w:rPr>
        <w:t xml:space="preserve">2</w:t>
      </w:r>
      <w:r w:rsidDel="00000000" w:rsidR="00000000" w:rsidRPr="00000000">
        <w:rPr>
          <w:b w:val="1"/>
          <w:color w:val="222222"/>
          <w:sz w:val="18"/>
          <w:szCs w:val="18"/>
          <w:highlight w:val="white"/>
          <w:rtl w:val="0"/>
        </w:rPr>
        <w:t xml:space="preserve"> / Groupe Oui Care</w:t>
      </w:r>
    </w:p>
    <w:p w:rsidR="00000000" w:rsidDel="00000000" w:rsidP="00000000" w:rsidRDefault="00000000" w:rsidRPr="00000000" w14:paraId="00000029">
      <w:pPr>
        <w:spacing w:line="276" w:lineRule="auto"/>
        <w:rPr>
          <w:color w:val="222222"/>
          <w:sz w:val="18"/>
          <w:szCs w:val="18"/>
          <w:highlight w:val="white"/>
        </w:rPr>
      </w:pPr>
      <w:r w:rsidDel="00000000" w:rsidR="00000000" w:rsidRPr="00000000">
        <w:rPr>
          <w:color w:val="222222"/>
          <w:sz w:val="18"/>
          <w:szCs w:val="18"/>
          <w:highlight w:val="white"/>
          <w:rtl w:val="0"/>
        </w:rPr>
        <w:t xml:space="preserve">Laetitia Champenois : 06 60 11 79 95 </w:t>
      </w:r>
      <w:hyperlink r:id="rId11">
        <w:r w:rsidDel="00000000" w:rsidR="00000000" w:rsidRPr="00000000">
          <w:rPr>
            <w:color w:val="1155cc"/>
            <w:sz w:val="18"/>
            <w:szCs w:val="18"/>
            <w:highlight w:val="white"/>
            <w:u w:val="single"/>
            <w:rtl w:val="0"/>
          </w:rPr>
          <w:t xml:space="preserve">laetitia.champenois@o2.fr</w:t>
        </w:r>
      </w:hyperlink>
      <w:r w:rsidDel="00000000" w:rsidR="00000000" w:rsidRPr="00000000">
        <w:rPr>
          <w:color w:val="222222"/>
          <w:sz w:val="18"/>
          <w:szCs w:val="18"/>
          <w:highlight w:val="white"/>
          <w:rtl w:val="0"/>
        </w:rPr>
        <w:t xml:space="preserve"> </w:t>
      </w:r>
    </w:p>
    <w:p w:rsidR="00000000" w:rsidDel="00000000" w:rsidP="00000000" w:rsidRDefault="00000000" w:rsidRPr="00000000" w14:paraId="0000002A">
      <w:pPr>
        <w:spacing w:line="276" w:lineRule="auto"/>
        <w:rPr>
          <w:b w:val="1"/>
          <w:color w:val="073763"/>
          <w:highlight w:val="white"/>
        </w:rPr>
      </w:pPr>
      <w:r w:rsidDel="00000000" w:rsidR="00000000" w:rsidRPr="00000000">
        <w:rPr>
          <w:color w:val="222222"/>
          <w:sz w:val="18"/>
          <w:szCs w:val="18"/>
          <w:highlight w:val="white"/>
          <w:rtl w:val="0"/>
        </w:rPr>
        <w:t xml:space="preserve">Florian Delcambre : 06 98 41 48 64 </w:t>
      </w:r>
      <w:hyperlink r:id="rId12">
        <w:r w:rsidDel="00000000" w:rsidR="00000000" w:rsidRPr="00000000">
          <w:rPr>
            <w:color w:val="1155cc"/>
            <w:sz w:val="18"/>
            <w:szCs w:val="18"/>
            <w:highlight w:val="white"/>
            <w:u w:val="single"/>
            <w:rtl w:val="0"/>
          </w:rPr>
          <w:t xml:space="preserve">florian.delcambre@o2.fr</w:t>
        </w:r>
      </w:hyperlink>
      <w:r w:rsidDel="00000000" w:rsidR="00000000" w:rsidRPr="00000000">
        <w:rPr>
          <w:color w:val="222222"/>
          <w:sz w:val="18"/>
          <w:szCs w:val="18"/>
          <w:highlight w:val="white"/>
          <w:rtl w:val="0"/>
        </w:rPr>
        <w:t xml:space="preserve"> </w:t>
      </w:r>
      <w:r w:rsidDel="00000000" w:rsidR="00000000" w:rsidRPr="00000000">
        <w:rPr>
          <w:rtl w:val="0"/>
        </w:rPr>
      </w:r>
    </w:p>
    <w:sectPr>
      <w:headerReference r:id="rId13"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ind w:right="-40.8661417322827"/>
      <w:jc w:val="right"/>
      <w:rPr>
        <w:color w:val="025bb8"/>
        <w:sz w:val="28"/>
        <w:szCs w:val="28"/>
      </w:rPr>
    </w:pPr>
    <w:r w:rsidDel="00000000" w:rsidR="00000000" w:rsidRPr="00000000">
      <w:rPr>
        <w:color w:val="025bb8"/>
        <w:sz w:val="28"/>
        <w:szCs w:val="28"/>
        <w:rtl w:val="0"/>
      </w:rPr>
      <w:t xml:space="preserve"> COMMUNIQUÉ</w:t>
    </w:r>
  </w:p>
  <w:p w:rsidR="00000000" w:rsidDel="00000000" w:rsidP="00000000" w:rsidRDefault="00000000" w:rsidRPr="00000000" w14:paraId="0000002C">
    <w:pPr>
      <w:jc w:val="right"/>
      <w:rPr>
        <w:color w:val="1155cc"/>
        <w:sz w:val="24"/>
        <w:szCs w:val="24"/>
      </w:rPr>
    </w:pPr>
    <w:r w:rsidDel="00000000" w:rsidR="00000000" w:rsidRPr="00000000">
      <w:rPr>
        <w:color w:val="1155cc"/>
        <w:sz w:val="24"/>
        <w:szCs w:val="24"/>
        <w:rtl w:val="0"/>
      </w:rPr>
      <w:t xml:space="preserve">  Le Mans, le 12 janvier 2023</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1.73228346456688"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laetitia.champenois@o2.fr" TargetMode="External"/><Relationship Id="rId10" Type="http://schemas.openxmlformats.org/officeDocument/2006/relationships/image" Target="media/image2.png"/><Relationship Id="rId13" Type="http://schemas.openxmlformats.org/officeDocument/2006/relationships/header" Target="header1.xml"/><Relationship Id="rId12" Type="http://schemas.openxmlformats.org/officeDocument/2006/relationships/hyperlink" Target="mailto:florian.delcambre@o2.f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o2recrute.fr"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3.jpg"/><Relationship Id="rId8" Type="http://schemas.openxmlformats.org/officeDocument/2006/relationships/hyperlink" Target="mailto:roussillon@o2.f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